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180" w:rsidRPr="00A953E4" w:rsidRDefault="00D53B6F" w:rsidP="00D53B6F">
      <w:pPr>
        <w:pStyle w:val="Cm"/>
        <w:rPr>
          <w:sz w:val="22"/>
          <w:szCs w:val="24"/>
        </w:rPr>
      </w:pPr>
      <w:bookmarkStart w:id="0" w:name="_Toc204674197"/>
      <w:bookmarkStart w:id="1" w:name="_Toc204674260"/>
      <w:r w:rsidRPr="00A953E4">
        <w:rPr>
          <w:sz w:val="22"/>
          <w:szCs w:val="24"/>
        </w:rPr>
        <w:t>KIVITELEZÉSI SZERZŐDÉS</w:t>
      </w:r>
    </w:p>
    <w:p w:rsidR="00D53B6F" w:rsidRPr="00A953E4" w:rsidRDefault="00BD2180" w:rsidP="00D53B6F">
      <w:pPr>
        <w:pStyle w:val="Cm"/>
        <w:rPr>
          <w:b w:val="0"/>
          <w:i/>
          <w:sz w:val="22"/>
          <w:szCs w:val="24"/>
        </w:rPr>
      </w:pPr>
      <w:r w:rsidRPr="00A953E4">
        <w:rPr>
          <w:b w:val="0"/>
          <w:i/>
          <w:sz w:val="22"/>
          <w:szCs w:val="24"/>
        </w:rPr>
        <w:t>(tervezet)</w:t>
      </w:r>
    </w:p>
    <w:p w:rsidR="00D53B6F" w:rsidRPr="00A953E4" w:rsidRDefault="00D53B6F" w:rsidP="00D53B6F">
      <w:pPr>
        <w:jc w:val="both"/>
        <w:rPr>
          <w:sz w:val="22"/>
          <w:szCs w:val="24"/>
        </w:rPr>
      </w:pPr>
    </w:p>
    <w:p w:rsidR="00D53B6F" w:rsidRPr="00A953E4" w:rsidRDefault="00D53B6F" w:rsidP="00D53B6F">
      <w:pPr>
        <w:rPr>
          <w:sz w:val="22"/>
          <w:szCs w:val="24"/>
        </w:rPr>
      </w:pPr>
      <w:r w:rsidRPr="00A953E4">
        <w:rPr>
          <w:sz w:val="22"/>
          <w:szCs w:val="24"/>
        </w:rPr>
        <w:t>Mely létrejött az alábbi napon és helyen a Megrendelő és Kivitelező között:</w:t>
      </w:r>
    </w:p>
    <w:p w:rsidR="00D53B6F" w:rsidRPr="00A953E4" w:rsidRDefault="00D53B6F" w:rsidP="00D53B6F">
      <w:pPr>
        <w:rPr>
          <w:b/>
          <w:bCs/>
          <w:sz w:val="22"/>
          <w:szCs w:val="24"/>
        </w:rPr>
      </w:pPr>
    </w:p>
    <w:p w:rsidR="00D53B6F" w:rsidRPr="00A953E4" w:rsidRDefault="00D53B6F" w:rsidP="00D53B6F">
      <w:pPr>
        <w:spacing w:after="60"/>
        <w:rPr>
          <w:b/>
          <w:sz w:val="22"/>
          <w:szCs w:val="24"/>
        </w:rPr>
      </w:pPr>
      <w:r w:rsidRPr="00A953E4">
        <w:rPr>
          <w:b/>
          <w:bCs/>
          <w:sz w:val="22"/>
          <w:szCs w:val="24"/>
        </w:rPr>
        <w:t>Megrendelő</w:t>
      </w:r>
      <w:r w:rsidRPr="00A953E4">
        <w:rPr>
          <w:b/>
          <w:sz w:val="22"/>
          <w:szCs w:val="24"/>
        </w:rPr>
        <w:t>:</w:t>
      </w:r>
    </w:p>
    <w:p w:rsidR="00D53B6F" w:rsidRPr="00A953E4" w:rsidRDefault="00D53B6F" w:rsidP="00D53B6F">
      <w:pPr>
        <w:rPr>
          <w:bCs/>
          <w:sz w:val="22"/>
          <w:szCs w:val="24"/>
        </w:rPr>
      </w:pPr>
      <w:r w:rsidRPr="00A953E4">
        <w:rPr>
          <w:sz w:val="22"/>
          <w:szCs w:val="24"/>
        </w:rPr>
        <w:t xml:space="preserve">Neve: </w:t>
      </w:r>
      <w:r w:rsidR="00407D98" w:rsidRPr="00A953E4">
        <w:rPr>
          <w:sz w:val="22"/>
          <w:szCs w:val="24"/>
        </w:rPr>
        <w:t>Hévíz Város Önkormányzat</w:t>
      </w:r>
    </w:p>
    <w:p w:rsidR="00D53B6F" w:rsidRPr="00A953E4" w:rsidRDefault="00D53B6F" w:rsidP="00D53B6F">
      <w:pPr>
        <w:rPr>
          <w:bCs/>
          <w:sz w:val="22"/>
          <w:szCs w:val="24"/>
        </w:rPr>
      </w:pPr>
      <w:r w:rsidRPr="00A953E4">
        <w:rPr>
          <w:bCs/>
          <w:sz w:val="22"/>
          <w:szCs w:val="24"/>
        </w:rPr>
        <w:t xml:space="preserve">Címe: </w:t>
      </w:r>
      <w:r w:rsidR="00407D98" w:rsidRPr="00A953E4">
        <w:rPr>
          <w:bCs/>
          <w:sz w:val="22"/>
          <w:szCs w:val="24"/>
        </w:rPr>
        <w:t>8380 Hévíz Kossuth L. u. 1.</w:t>
      </w:r>
    </w:p>
    <w:p w:rsidR="00D53B6F" w:rsidRPr="00A953E4" w:rsidRDefault="00D53B6F" w:rsidP="00D53B6F">
      <w:pPr>
        <w:rPr>
          <w:bCs/>
          <w:sz w:val="22"/>
          <w:szCs w:val="24"/>
        </w:rPr>
      </w:pPr>
      <w:r w:rsidRPr="00A953E4">
        <w:rPr>
          <w:bCs/>
          <w:sz w:val="22"/>
          <w:szCs w:val="24"/>
        </w:rPr>
        <w:t xml:space="preserve">Képviselője: </w:t>
      </w:r>
      <w:r w:rsidR="00407D98" w:rsidRPr="00A953E4">
        <w:rPr>
          <w:bCs/>
          <w:sz w:val="22"/>
          <w:szCs w:val="24"/>
        </w:rPr>
        <w:t xml:space="preserve">Papp Gábor </w:t>
      </w:r>
      <w:r w:rsidRPr="00A953E4">
        <w:rPr>
          <w:bCs/>
          <w:sz w:val="22"/>
          <w:szCs w:val="24"/>
        </w:rPr>
        <w:t>polgármester</w:t>
      </w:r>
    </w:p>
    <w:p w:rsidR="00D53B6F" w:rsidRPr="00A953E4" w:rsidRDefault="00D53B6F" w:rsidP="00D53B6F">
      <w:pPr>
        <w:rPr>
          <w:bCs/>
          <w:sz w:val="22"/>
          <w:szCs w:val="24"/>
        </w:rPr>
      </w:pPr>
      <w:r w:rsidRPr="00A953E4">
        <w:rPr>
          <w:bCs/>
          <w:sz w:val="22"/>
          <w:szCs w:val="24"/>
        </w:rPr>
        <w:t>Tel</w:t>
      </w:r>
      <w:proofErr w:type="gramStart"/>
      <w:r w:rsidRPr="00A953E4">
        <w:rPr>
          <w:bCs/>
          <w:sz w:val="22"/>
          <w:szCs w:val="24"/>
        </w:rPr>
        <w:t>.:</w:t>
      </w:r>
      <w:proofErr w:type="gramEnd"/>
      <w:r w:rsidRPr="00A953E4">
        <w:rPr>
          <w:bCs/>
          <w:sz w:val="22"/>
          <w:szCs w:val="24"/>
        </w:rPr>
        <w:t xml:space="preserve"> 06-</w:t>
      </w:r>
      <w:r w:rsidR="00407D98" w:rsidRPr="00A953E4">
        <w:rPr>
          <w:bCs/>
          <w:sz w:val="22"/>
          <w:szCs w:val="24"/>
        </w:rPr>
        <w:t>83/500-812</w:t>
      </w:r>
    </w:p>
    <w:p w:rsidR="00D53B6F" w:rsidRPr="00A953E4" w:rsidRDefault="00D53B6F" w:rsidP="00D53B6F">
      <w:pPr>
        <w:rPr>
          <w:bCs/>
          <w:sz w:val="22"/>
          <w:szCs w:val="24"/>
        </w:rPr>
      </w:pPr>
      <w:r w:rsidRPr="00A953E4">
        <w:rPr>
          <w:bCs/>
          <w:sz w:val="22"/>
          <w:szCs w:val="24"/>
        </w:rPr>
        <w:t>Telefax: 06-</w:t>
      </w:r>
      <w:r w:rsidR="00407D98" w:rsidRPr="00A953E4">
        <w:rPr>
          <w:bCs/>
          <w:sz w:val="22"/>
          <w:szCs w:val="24"/>
        </w:rPr>
        <w:t>83/500-814</w:t>
      </w:r>
    </w:p>
    <w:p w:rsidR="00D53B6F" w:rsidRPr="00A953E4" w:rsidRDefault="00D53B6F" w:rsidP="00D53B6F">
      <w:pPr>
        <w:pStyle w:val="Szvegtrzs"/>
        <w:rPr>
          <w:bCs/>
          <w:sz w:val="22"/>
          <w:szCs w:val="24"/>
        </w:rPr>
      </w:pPr>
      <w:r w:rsidRPr="00A953E4">
        <w:rPr>
          <w:bCs/>
          <w:sz w:val="22"/>
          <w:szCs w:val="24"/>
        </w:rPr>
        <w:t xml:space="preserve">Bankszámla száma: </w:t>
      </w:r>
      <w:r w:rsidR="00407D98" w:rsidRPr="00A953E4">
        <w:rPr>
          <w:bCs/>
          <w:sz w:val="22"/>
          <w:szCs w:val="24"/>
        </w:rPr>
        <w:t>11749039-15432429</w:t>
      </w:r>
    </w:p>
    <w:p w:rsidR="00D53B6F" w:rsidRPr="00A953E4" w:rsidRDefault="00D53B6F" w:rsidP="00D53B6F">
      <w:pPr>
        <w:pStyle w:val="Szvegtrzs"/>
        <w:rPr>
          <w:bCs/>
          <w:sz w:val="22"/>
          <w:szCs w:val="24"/>
        </w:rPr>
      </w:pPr>
      <w:r w:rsidRPr="00A953E4">
        <w:rPr>
          <w:sz w:val="22"/>
          <w:szCs w:val="24"/>
        </w:rPr>
        <w:t>Államháztartási egyedi azonosító (ÁHTI):</w:t>
      </w:r>
      <w:r w:rsidR="00066959" w:rsidRPr="00A953E4">
        <w:rPr>
          <w:bCs/>
          <w:sz w:val="22"/>
          <w:szCs w:val="24"/>
        </w:rPr>
        <w:t xml:space="preserve"> </w:t>
      </w:r>
      <w:r w:rsidR="00407D98" w:rsidRPr="00A953E4">
        <w:rPr>
          <w:bCs/>
          <w:sz w:val="22"/>
          <w:szCs w:val="24"/>
        </w:rPr>
        <w:t>743956</w:t>
      </w:r>
    </w:p>
    <w:p w:rsidR="00D53B6F" w:rsidRPr="00A953E4" w:rsidRDefault="00D53B6F" w:rsidP="00D53B6F">
      <w:pPr>
        <w:pStyle w:val="Szvegtrzs"/>
        <w:rPr>
          <w:sz w:val="22"/>
          <w:szCs w:val="24"/>
        </w:rPr>
      </w:pPr>
      <w:r w:rsidRPr="00A953E4">
        <w:rPr>
          <w:sz w:val="22"/>
          <w:szCs w:val="24"/>
        </w:rPr>
        <w:t xml:space="preserve">Adószáma: </w:t>
      </w:r>
      <w:r w:rsidR="00407D98" w:rsidRPr="00A953E4">
        <w:rPr>
          <w:sz w:val="22"/>
          <w:szCs w:val="24"/>
        </w:rPr>
        <w:t>15734374-2-20</w:t>
      </w:r>
    </w:p>
    <w:p w:rsidR="00D53B6F" w:rsidRPr="00A953E4" w:rsidRDefault="00066959" w:rsidP="00D53B6F">
      <w:pPr>
        <w:pStyle w:val="Szvegtrzs"/>
        <w:rPr>
          <w:sz w:val="22"/>
          <w:szCs w:val="24"/>
        </w:rPr>
      </w:pPr>
      <w:r w:rsidRPr="00A953E4">
        <w:rPr>
          <w:sz w:val="22"/>
          <w:szCs w:val="24"/>
        </w:rPr>
        <w:t xml:space="preserve"> (a továbbiakban „Megrendelő</w:t>
      </w:r>
      <w:r w:rsidR="00D53B6F" w:rsidRPr="00A953E4">
        <w:rPr>
          <w:sz w:val="22"/>
          <w:szCs w:val="24"/>
        </w:rPr>
        <w:t>”)</w:t>
      </w:r>
    </w:p>
    <w:p w:rsidR="00D53B6F" w:rsidRPr="00A953E4" w:rsidRDefault="00D53B6F" w:rsidP="00D53B6F">
      <w:pPr>
        <w:rPr>
          <w:bCs/>
          <w:sz w:val="22"/>
          <w:szCs w:val="24"/>
        </w:rPr>
      </w:pPr>
    </w:p>
    <w:p w:rsidR="00D53B6F" w:rsidRPr="00A953E4" w:rsidRDefault="00D53B6F" w:rsidP="00D53B6F">
      <w:pPr>
        <w:pStyle w:val="Szvegtrzs"/>
        <w:rPr>
          <w:b/>
          <w:sz w:val="22"/>
          <w:szCs w:val="24"/>
        </w:rPr>
      </w:pPr>
      <w:r w:rsidRPr="00A953E4">
        <w:rPr>
          <w:b/>
          <w:bCs/>
          <w:sz w:val="22"/>
          <w:szCs w:val="24"/>
        </w:rPr>
        <w:t>Kivitelező</w:t>
      </w:r>
      <w:r w:rsidRPr="00A953E4">
        <w:rPr>
          <w:b/>
          <w:sz w:val="22"/>
          <w:szCs w:val="24"/>
        </w:rPr>
        <w:t>:</w:t>
      </w:r>
    </w:p>
    <w:p w:rsidR="00D53B6F" w:rsidRPr="00A953E4" w:rsidRDefault="00D53B6F" w:rsidP="00D53B6F">
      <w:pPr>
        <w:pStyle w:val="Szvegtrzs"/>
        <w:rPr>
          <w:sz w:val="22"/>
          <w:szCs w:val="24"/>
        </w:rPr>
      </w:pPr>
      <w:r w:rsidRPr="00A953E4">
        <w:rPr>
          <w:sz w:val="22"/>
          <w:szCs w:val="24"/>
        </w:rPr>
        <w:t>Neve</w:t>
      </w:r>
      <w:proofErr w:type="gramStart"/>
      <w:r w:rsidRPr="00A953E4">
        <w:rPr>
          <w:sz w:val="22"/>
          <w:szCs w:val="24"/>
        </w:rPr>
        <w:t xml:space="preserve">: </w:t>
      </w:r>
      <w:r w:rsidR="00066959" w:rsidRPr="00A953E4">
        <w:rPr>
          <w:bCs/>
          <w:sz w:val="22"/>
          <w:szCs w:val="24"/>
        </w:rPr>
        <w:t>…</w:t>
      </w:r>
      <w:proofErr w:type="gramEnd"/>
      <w:r w:rsidR="00066959" w:rsidRPr="00A953E4">
        <w:rPr>
          <w:bCs/>
          <w:sz w:val="22"/>
          <w:szCs w:val="24"/>
        </w:rPr>
        <w:t>……………………………………..</w:t>
      </w:r>
    </w:p>
    <w:p w:rsidR="00D53B6F" w:rsidRPr="00A953E4" w:rsidRDefault="00D53B6F" w:rsidP="00D53B6F">
      <w:pPr>
        <w:pStyle w:val="Szvegtrzs"/>
        <w:rPr>
          <w:sz w:val="22"/>
          <w:szCs w:val="24"/>
        </w:rPr>
      </w:pPr>
      <w:r w:rsidRPr="00A953E4">
        <w:rPr>
          <w:sz w:val="22"/>
          <w:szCs w:val="24"/>
        </w:rPr>
        <w:t>Székhelye</w:t>
      </w:r>
      <w:proofErr w:type="gramStart"/>
      <w:r w:rsidRPr="00A953E4">
        <w:rPr>
          <w:sz w:val="22"/>
          <w:szCs w:val="24"/>
        </w:rPr>
        <w:t xml:space="preserve">: </w:t>
      </w:r>
      <w:r w:rsidR="00066959" w:rsidRPr="00A953E4">
        <w:rPr>
          <w:bCs/>
          <w:sz w:val="22"/>
          <w:szCs w:val="24"/>
        </w:rPr>
        <w:t>…</w:t>
      </w:r>
      <w:proofErr w:type="gramEnd"/>
      <w:r w:rsidR="00066959" w:rsidRPr="00A953E4">
        <w:rPr>
          <w:bCs/>
          <w:sz w:val="22"/>
          <w:szCs w:val="24"/>
        </w:rPr>
        <w:t>……………………………………..</w:t>
      </w:r>
    </w:p>
    <w:p w:rsidR="008165AC" w:rsidRPr="00A953E4" w:rsidRDefault="00D53B6F" w:rsidP="008165AC">
      <w:pPr>
        <w:pStyle w:val="Szvegtrzs"/>
        <w:rPr>
          <w:b/>
          <w:bCs/>
          <w:i/>
          <w:sz w:val="22"/>
          <w:szCs w:val="24"/>
        </w:rPr>
      </w:pPr>
      <w:r w:rsidRPr="00A953E4">
        <w:rPr>
          <w:sz w:val="22"/>
          <w:szCs w:val="24"/>
        </w:rPr>
        <w:t>Képviselője</w:t>
      </w:r>
      <w:proofErr w:type="gramStart"/>
      <w:r w:rsidRPr="00A953E4">
        <w:rPr>
          <w:sz w:val="22"/>
          <w:szCs w:val="24"/>
        </w:rPr>
        <w:t xml:space="preserve">: </w:t>
      </w:r>
      <w:r w:rsidR="008E6DC0" w:rsidRPr="00A953E4">
        <w:rPr>
          <w:b/>
          <w:sz w:val="22"/>
          <w:szCs w:val="24"/>
        </w:rPr>
        <w:t>…</w:t>
      </w:r>
      <w:proofErr w:type="gramEnd"/>
      <w:r w:rsidR="008E6DC0" w:rsidRPr="00A953E4">
        <w:rPr>
          <w:b/>
          <w:sz w:val="22"/>
          <w:szCs w:val="24"/>
        </w:rPr>
        <w:t>………………………………….</w:t>
      </w:r>
    </w:p>
    <w:p w:rsidR="00D53B6F" w:rsidRPr="00A953E4" w:rsidRDefault="00D53B6F" w:rsidP="00D53B6F">
      <w:pPr>
        <w:pStyle w:val="Nincstrkz"/>
        <w:rPr>
          <w:rFonts w:ascii="Times New Roman" w:hAnsi="Times New Roman"/>
          <w:szCs w:val="24"/>
        </w:rPr>
      </w:pPr>
      <w:r w:rsidRPr="00A953E4">
        <w:rPr>
          <w:rFonts w:ascii="Times New Roman" w:hAnsi="Times New Roman"/>
          <w:szCs w:val="24"/>
        </w:rPr>
        <w:t>Tel</w:t>
      </w:r>
      <w:proofErr w:type="gramStart"/>
      <w:r w:rsidRPr="00A953E4">
        <w:rPr>
          <w:rFonts w:ascii="Times New Roman" w:hAnsi="Times New Roman"/>
          <w:szCs w:val="24"/>
        </w:rPr>
        <w:t>.:</w:t>
      </w:r>
      <w:proofErr w:type="gramEnd"/>
      <w:r w:rsidRPr="00A953E4">
        <w:rPr>
          <w:rFonts w:ascii="Times New Roman" w:hAnsi="Times New Roman"/>
          <w:szCs w:val="24"/>
        </w:rPr>
        <w:t xml:space="preserve"> </w:t>
      </w:r>
      <w:r w:rsidR="008165AC" w:rsidRPr="00A953E4">
        <w:rPr>
          <w:rFonts w:ascii="Times New Roman" w:hAnsi="Times New Roman"/>
          <w:szCs w:val="24"/>
        </w:rPr>
        <w:t xml:space="preserve">+36 </w:t>
      </w:r>
      <w:r w:rsidR="00066959" w:rsidRPr="00A953E4">
        <w:rPr>
          <w:rFonts w:ascii="Times New Roman" w:hAnsi="Times New Roman"/>
          <w:bCs/>
          <w:szCs w:val="24"/>
        </w:rPr>
        <w:t>………………………………………..</w:t>
      </w:r>
    </w:p>
    <w:p w:rsidR="00D53B6F" w:rsidRPr="00A953E4" w:rsidRDefault="00D53B6F" w:rsidP="00D53B6F">
      <w:pPr>
        <w:pStyle w:val="Szvegtrzs"/>
        <w:rPr>
          <w:sz w:val="22"/>
          <w:szCs w:val="24"/>
        </w:rPr>
      </w:pPr>
      <w:r w:rsidRPr="00A953E4">
        <w:rPr>
          <w:sz w:val="22"/>
          <w:szCs w:val="24"/>
        </w:rPr>
        <w:t>Fax:</w:t>
      </w:r>
      <w:r w:rsidR="008165AC" w:rsidRPr="00A953E4">
        <w:rPr>
          <w:sz w:val="22"/>
          <w:szCs w:val="24"/>
        </w:rPr>
        <w:t xml:space="preserve"> +</w:t>
      </w:r>
      <w:proofErr w:type="gramStart"/>
      <w:r w:rsidR="008165AC" w:rsidRPr="00A953E4">
        <w:rPr>
          <w:sz w:val="22"/>
          <w:szCs w:val="24"/>
        </w:rPr>
        <w:t xml:space="preserve">36 </w:t>
      </w:r>
      <w:r w:rsidR="00066959" w:rsidRPr="00A953E4">
        <w:rPr>
          <w:bCs/>
          <w:sz w:val="22"/>
          <w:szCs w:val="24"/>
        </w:rPr>
        <w:t>…</w:t>
      </w:r>
      <w:proofErr w:type="gramEnd"/>
      <w:r w:rsidR="00066959" w:rsidRPr="00A953E4">
        <w:rPr>
          <w:bCs/>
          <w:sz w:val="22"/>
          <w:szCs w:val="24"/>
        </w:rPr>
        <w:t>……………………………………..</w:t>
      </w:r>
    </w:p>
    <w:p w:rsidR="00D53B6F" w:rsidRPr="00A953E4" w:rsidRDefault="00D53B6F" w:rsidP="00D53B6F">
      <w:pPr>
        <w:pStyle w:val="Szvegtrzs"/>
        <w:rPr>
          <w:sz w:val="22"/>
          <w:szCs w:val="24"/>
        </w:rPr>
      </w:pPr>
      <w:r w:rsidRPr="00A953E4">
        <w:rPr>
          <w:sz w:val="22"/>
          <w:szCs w:val="24"/>
        </w:rPr>
        <w:t>Bankszámla száma</w:t>
      </w:r>
      <w:proofErr w:type="gramStart"/>
      <w:r w:rsidRPr="00A953E4">
        <w:rPr>
          <w:sz w:val="22"/>
          <w:szCs w:val="24"/>
        </w:rPr>
        <w:t>: …</w:t>
      </w:r>
      <w:proofErr w:type="gramEnd"/>
      <w:r w:rsidRPr="00A953E4">
        <w:rPr>
          <w:sz w:val="22"/>
          <w:szCs w:val="24"/>
        </w:rPr>
        <w:t>………………………………………</w:t>
      </w:r>
    </w:p>
    <w:p w:rsidR="00D53B6F" w:rsidRPr="00A953E4" w:rsidRDefault="00D53B6F" w:rsidP="00D53B6F">
      <w:pPr>
        <w:pStyle w:val="Alap"/>
        <w:tabs>
          <w:tab w:val="right" w:pos="9470"/>
        </w:tabs>
        <w:rPr>
          <w:sz w:val="22"/>
          <w:szCs w:val="24"/>
        </w:rPr>
      </w:pPr>
      <w:r w:rsidRPr="00A953E4">
        <w:rPr>
          <w:bCs/>
          <w:sz w:val="22"/>
          <w:szCs w:val="24"/>
          <w:lang w:eastAsia="ar-SA"/>
        </w:rPr>
        <w:t>Adószáma</w:t>
      </w:r>
      <w:proofErr w:type="gramStart"/>
      <w:r w:rsidRPr="00A953E4">
        <w:rPr>
          <w:bCs/>
          <w:sz w:val="22"/>
          <w:szCs w:val="24"/>
          <w:lang w:eastAsia="ar-SA"/>
        </w:rPr>
        <w:t>:</w:t>
      </w:r>
      <w:r w:rsidRPr="00A953E4">
        <w:rPr>
          <w:sz w:val="22"/>
          <w:szCs w:val="24"/>
        </w:rPr>
        <w:t xml:space="preserve"> </w:t>
      </w:r>
      <w:r w:rsidR="00066959" w:rsidRPr="00A953E4">
        <w:rPr>
          <w:bCs/>
          <w:sz w:val="22"/>
          <w:szCs w:val="24"/>
        </w:rPr>
        <w:t>…</w:t>
      </w:r>
      <w:proofErr w:type="gramEnd"/>
      <w:r w:rsidR="00066959" w:rsidRPr="00A953E4">
        <w:rPr>
          <w:bCs/>
          <w:sz w:val="22"/>
          <w:szCs w:val="24"/>
        </w:rPr>
        <w:t>……………………………………..</w:t>
      </w:r>
    </w:p>
    <w:p w:rsidR="00D53B6F" w:rsidRPr="00A953E4" w:rsidRDefault="00D53B6F" w:rsidP="00D53B6F">
      <w:pPr>
        <w:pStyle w:val="Alap"/>
        <w:tabs>
          <w:tab w:val="right" w:pos="9470"/>
        </w:tabs>
        <w:rPr>
          <w:sz w:val="22"/>
          <w:szCs w:val="24"/>
        </w:rPr>
      </w:pPr>
      <w:r w:rsidRPr="00A953E4">
        <w:rPr>
          <w:sz w:val="22"/>
          <w:szCs w:val="24"/>
        </w:rPr>
        <w:t>Cégjegyzék száma</w:t>
      </w:r>
      <w:proofErr w:type="gramStart"/>
      <w:r w:rsidRPr="00A953E4">
        <w:rPr>
          <w:sz w:val="22"/>
          <w:szCs w:val="24"/>
        </w:rPr>
        <w:t xml:space="preserve">: </w:t>
      </w:r>
      <w:r w:rsidR="00066959" w:rsidRPr="00A953E4">
        <w:rPr>
          <w:bCs/>
          <w:sz w:val="22"/>
          <w:szCs w:val="24"/>
        </w:rPr>
        <w:t>…</w:t>
      </w:r>
      <w:proofErr w:type="gramEnd"/>
      <w:r w:rsidR="00066959" w:rsidRPr="00A953E4">
        <w:rPr>
          <w:bCs/>
          <w:sz w:val="22"/>
          <w:szCs w:val="24"/>
        </w:rPr>
        <w:t>……………………………………..</w:t>
      </w:r>
    </w:p>
    <w:p w:rsidR="00D53B6F" w:rsidRPr="00A953E4" w:rsidRDefault="00D53B6F" w:rsidP="00D53B6F">
      <w:pPr>
        <w:tabs>
          <w:tab w:val="right" w:pos="9470"/>
        </w:tabs>
        <w:jc w:val="both"/>
        <w:rPr>
          <w:b/>
          <w:sz w:val="22"/>
          <w:szCs w:val="24"/>
          <w:lang w:eastAsia="ar-SA"/>
        </w:rPr>
      </w:pPr>
    </w:p>
    <w:p w:rsidR="00D53B6F" w:rsidRPr="00A953E4" w:rsidRDefault="00D53B6F" w:rsidP="00D53B6F">
      <w:pPr>
        <w:pStyle w:val="lfej"/>
        <w:tabs>
          <w:tab w:val="right" w:pos="9470"/>
        </w:tabs>
        <w:rPr>
          <w:b/>
          <w:sz w:val="22"/>
          <w:szCs w:val="24"/>
          <w:lang w:eastAsia="ar-SA"/>
        </w:rPr>
      </w:pPr>
      <w:r w:rsidRPr="00A953E4">
        <w:rPr>
          <w:b/>
          <w:sz w:val="22"/>
          <w:szCs w:val="24"/>
          <w:lang w:eastAsia="ar-SA"/>
        </w:rPr>
        <w:t>I. Előzmények:</w:t>
      </w:r>
    </w:p>
    <w:p w:rsidR="00D53B6F" w:rsidRPr="00A953E4" w:rsidRDefault="00D53B6F" w:rsidP="00D53B6F">
      <w:pPr>
        <w:pStyle w:val="lfej"/>
        <w:tabs>
          <w:tab w:val="right" w:pos="9470"/>
        </w:tabs>
        <w:rPr>
          <w:b/>
          <w:sz w:val="22"/>
          <w:szCs w:val="24"/>
          <w:lang w:eastAsia="ar-SA"/>
        </w:rPr>
      </w:pPr>
    </w:p>
    <w:p w:rsidR="00D53B6F" w:rsidRPr="00A953E4" w:rsidRDefault="00D53B6F" w:rsidP="007B2723">
      <w:pPr>
        <w:pStyle w:val="lfej"/>
        <w:numPr>
          <w:ilvl w:val="0"/>
          <w:numId w:val="9"/>
        </w:numPr>
        <w:tabs>
          <w:tab w:val="clear" w:pos="750"/>
          <w:tab w:val="num" w:pos="709"/>
          <w:tab w:val="num" w:pos="1644"/>
          <w:tab w:val="right" w:pos="9470"/>
        </w:tabs>
        <w:ind w:left="709" w:right="28" w:hanging="425"/>
        <w:jc w:val="both"/>
        <w:rPr>
          <w:sz w:val="22"/>
          <w:szCs w:val="24"/>
        </w:rPr>
      </w:pPr>
      <w:r w:rsidRPr="00A953E4">
        <w:rPr>
          <w:sz w:val="22"/>
          <w:szCs w:val="24"/>
        </w:rPr>
        <w:t xml:space="preserve">Felek előzményként rögzítik, hogy a Megrendelő </w:t>
      </w:r>
      <w:r w:rsidR="009E3E4D" w:rsidRPr="00A953E4">
        <w:rPr>
          <w:sz w:val="22"/>
          <w:szCs w:val="24"/>
        </w:rPr>
        <w:t xml:space="preserve">a közbeszerzésekről szóló 2015. évi CXLIII. törvény (továbbiakban: Kbt.) 115.§ (2) bekezdése alapján </w:t>
      </w:r>
      <w:r w:rsidRPr="00A953E4">
        <w:rPr>
          <w:sz w:val="22"/>
          <w:szCs w:val="24"/>
        </w:rPr>
        <w:t xml:space="preserve">közbeszerzési eljárást folytatott le </w:t>
      </w:r>
      <w:r w:rsidR="00BD2180" w:rsidRPr="00A953E4">
        <w:rPr>
          <w:i/>
          <w:sz w:val="22"/>
          <w:szCs w:val="23"/>
        </w:rPr>
        <w:t>„Hévízen a Fortuna utca</w:t>
      </w:r>
      <w:r w:rsidR="00831DB4" w:rsidRPr="00A953E4">
        <w:rPr>
          <w:i/>
          <w:sz w:val="22"/>
          <w:szCs w:val="23"/>
        </w:rPr>
        <w:t xml:space="preserve"> és </w:t>
      </w:r>
      <w:r w:rsidR="00BD2180" w:rsidRPr="00A953E4">
        <w:rPr>
          <w:i/>
          <w:sz w:val="22"/>
          <w:szCs w:val="23"/>
        </w:rPr>
        <w:t>a Dombi sétány felújítása"</w:t>
      </w:r>
      <w:r w:rsidR="00BD2180" w:rsidRPr="00A953E4">
        <w:rPr>
          <w:sz w:val="22"/>
          <w:szCs w:val="23"/>
        </w:rPr>
        <w:t xml:space="preserve"> </w:t>
      </w:r>
      <w:r w:rsidRPr="00A953E4">
        <w:rPr>
          <w:sz w:val="22"/>
          <w:szCs w:val="24"/>
        </w:rPr>
        <w:t xml:space="preserve">tárgyban, amely </w:t>
      </w:r>
      <w:r w:rsidR="00BD2180" w:rsidRPr="00A953E4">
        <w:rPr>
          <w:sz w:val="22"/>
          <w:szCs w:val="24"/>
        </w:rPr>
        <w:t xml:space="preserve">eljárás </w:t>
      </w:r>
      <w:r w:rsidRPr="00A953E4">
        <w:rPr>
          <w:sz w:val="22"/>
          <w:szCs w:val="24"/>
        </w:rPr>
        <w:t>nyertese a Kivitelező lett. Ennek megfelelően a felek az alábbi szerződést kötik meg egymással.</w:t>
      </w:r>
    </w:p>
    <w:p w:rsidR="00D53B6F" w:rsidRPr="00A953E4" w:rsidRDefault="00D53B6F" w:rsidP="00D53B6F">
      <w:pPr>
        <w:pStyle w:val="lfej"/>
        <w:tabs>
          <w:tab w:val="num" w:pos="1644"/>
          <w:tab w:val="right" w:pos="9470"/>
        </w:tabs>
        <w:ind w:left="284"/>
        <w:jc w:val="both"/>
        <w:rPr>
          <w:sz w:val="22"/>
          <w:szCs w:val="24"/>
        </w:rPr>
      </w:pPr>
    </w:p>
    <w:p w:rsidR="009E3E4D" w:rsidRPr="00A953E4" w:rsidRDefault="009E3E4D" w:rsidP="007B2723">
      <w:pPr>
        <w:pStyle w:val="lfej"/>
        <w:numPr>
          <w:ilvl w:val="0"/>
          <w:numId w:val="9"/>
        </w:numPr>
        <w:tabs>
          <w:tab w:val="clear" w:pos="750"/>
          <w:tab w:val="num" w:pos="709"/>
          <w:tab w:val="num" w:pos="1644"/>
          <w:tab w:val="right" w:pos="9470"/>
        </w:tabs>
        <w:ind w:left="709" w:right="28" w:hanging="425"/>
        <w:jc w:val="both"/>
        <w:rPr>
          <w:sz w:val="22"/>
          <w:szCs w:val="24"/>
        </w:rPr>
      </w:pPr>
      <w:r w:rsidRPr="00A953E4">
        <w:rPr>
          <w:sz w:val="22"/>
          <w:szCs w:val="24"/>
        </w:rPr>
        <w:t xml:space="preserve">Felek kijelentik, hogy teljes megállapodásukat nem kizárólag jelen szerződés törzsszövege tartalmazza. A Megbízó által lefolytatott közbeszerzési eljárás során keletkezett iratokat úgy kell tekinteni, mint amelyek a jelen szerződés elválaszthatatlan részeit képezik, azzal együtt olvasandók és értelmezendők, különös tekintettel az alábbi dokumentumokra: </w:t>
      </w:r>
    </w:p>
    <w:p w:rsidR="009E3E4D" w:rsidRPr="00A953E4" w:rsidRDefault="009E3E4D" w:rsidP="007B2723">
      <w:pPr>
        <w:pStyle w:val="lfej"/>
        <w:numPr>
          <w:ilvl w:val="0"/>
          <w:numId w:val="21"/>
        </w:numPr>
        <w:tabs>
          <w:tab w:val="right" w:pos="9470"/>
        </w:tabs>
        <w:ind w:left="1843" w:right="28"/>
        <w:jc w:val="both"/>
        <w:rPr>
          <w:sz w:val="22"/>
          <w:szCs w:val="24"/>
        </w:rPr>
      </w:pPr>
      <w:r w:rsidRPr="00A953E4">
        <w:rPr>
          <w:sz w:val="22"/>
          <w:szCs w:val="24"/>
        </w:rPr>
        <w:t xml:space="preserve">Megrendelő ajánlatkérése (ajánlattételi felhívás és annak mellékletei) </w:t>
      </w:r>
    </w:p>
    <w:p w:rsidR="009E3E4D" w:rsidRPr="00A953E4" w:rsidRDefault="009E3E4D" w:rsidP="007B2723">
      <w:pPr>
        <w:pStyle w:val="lfej"/>
        <w:numPr>
          <w:ilvl w:val="0"/>
          <w:numId w:val="21"/>
        </w:numPr>
        <w:tabs>
          <w:tab w:val="right" w:pos="9470"/>
        </w:tabs>
        <w:ind w:left="1843" w:right="28"/>
        <w:jc w:val="both"/>
        <w:rPr>
          <w:sz w:val="22"/>
          <w:szCs w:val="24"/>
        </w:rPr>
      </w:pPr>
      <w:r w:rsidRPr="00A953E4">
        <w:rPr>
          <w:sz w:val="22"/>
          <w:szCs w:val="24"/>
        </w:rPr>
        <w:t>Nyertes ajánlat teljes tartalma.</w:t>
      </w:r>
    </w:p>
    <w:p w:rsidR="00D53B6F" w:rsidRPr="00A953E4" w:rsidRDefault="00D53B6F" w:rsidP="00D53B6F">
      <w:pPr>
        <w:pStyle w:val="lfej"/>
        <w:tabs>
          <w:tab w:val="right" w:pos="9470"/>
        </w:tabs>
        <w:jc w:val="both"/>
        <w:rPr>
          <w:sz w:val="22"/>
          <w:szCs w:val="24"/>
          <w:lang w:eastAsia="ar-SA"/>
        </w:rPr>
      </w:pPr>
    </w:p>
    <w:p w:rsidR="00D53B6F" w:rsidRPr="00A953E4" w:rsidRDefault="00D53B6F" w:rsidP="00D53B6F">
      <w:pPr>
        <w:pStyle w:val="lfej"/>
        <w:tabs>
          <w:tab w:val="right" w:pos="9470"/>
        </w:tabs>
        <w:jc w:val="both"/>
        <w:rPr>
          <w:b/>
          <w:sz w:val="22"/>
          <w:szCs w:val="24"/>
          <w:lang w:eastAsia="ar-SA"/>
        </w:rPr>
      </w:pPr>
      <w:r w:rsidRPr="00A953E4">
        <w:rPr>
          <w:b/>
          <w:sz w:val="22"/>
          <w:szCs w:val="24"/>
          <w:lang w:eastAsia="ar-SA"/>
        </w:rPr>
        <w:t>II. A szerződés tárgya, a teljesítés helye:</w:t>
      </w:r>
    </w:p>
    <w:p w:rsidR="00D53B6F" w:rsidRPr="00A953E4" w:rsidRDefault="00D53B6F" w:rsidP="00D53B6F">
      <w:pPr>
        <w:pStyle w:val="lfej"/>
        <w:tabs>
          <w:tab w:val="right" w:pos="9470"/>
        </w:tabs>
        <w:jc w:val="both"/>
        <w:rPr>
          <w:b/>
          <w:sz w:val="22"/>
          <w:szCs w:val="24"/>
          <w:lang w:eastAsia="ar-SA"/>
        </w:rPr>
      </w:pPr>
    </w:p>
    <w:p w:rsidR="00D53B6F" w:rsidRPr="00A953E4" w:rsidRDefault="00D53B6F" w:rsidP="007B2723">
      <w:pPr>
        <w:numPr>
          <w:ilvl w:val="0"/>
          <w:numId w:val="19"/>
        </w:numPr>
        <w:tabs>
          <w:tab w:val="num" w:pos="1701"/>
        </w:tabs>
        <w:ind w:right="28" w:hanging="436"/>
        <w:jc w:val="both"/>
        <w:rPr>
          <w:sz w:val="22"/>
          <w:szCs w:val="24"/>
        </w:rPr>
      </w:pPr>
      <w:r w:rsidRPr="00A953E4">
        <w:rPr>
          <w:sz w:val="22"/>
          <w:szCs w:val="24"/>
        </w:rPr>
        <w:t xml:space="preserve">Megrendelő megrendeli, Kivitelező pedig elvállalja a felhívásban, az eljárás során kiadott anyagokban, és az ajánlatában részletesen meghatározott építési munkáinak elvégzését, rendeltetésszerű, üzemeltethető állapotú, végleges használatra alkalmas létesítmény kivitelezését, ezzel összefüggésben hatósági átadások megtartását és bizonylatolását, és megvalósulási dokumentáció elkészítését. </w:t>
      </w:r>
    </w:p>
    <w:p w:rsidR="00D53B6F" w:rsidRPr="00A953E4" w:rsidRDefault="00D53B6F" w:rsidP="00D53B6F">
      <w:pPr>
        <w:tabs>
          <w:tab w:val="num" w:pos="1701"/>
        </w:tabs>
        <w:ind w:left="360"/>
        <w:jc w:val="both"/>
        <w:rPr>
          <w:sz w:val="22"/>
          <w:szCs w:val="24"/>
        </w:rPr>
      </w:pPr>
    </w:p>
    <w:p w:rsidR="00D53B6F" w:rsidRPr="00A953E4" w:rsidRDefault="00D53B6F" w:rsidP="007B2723">
      <w:pPr>
        <w:numPr>
          <w:ilvl w:val="0"/>
          <w:numId w:val="19"/>
        </w:numPr>
        <w:tabs>
          <w:tab w:val="num" w:pos="1701"/>
        </w:tabs>
        <w:ind w:left="491" w:right="28" w:hanging="436"/>
        <w:jc w:val="both"/>
        <w:rPr>
          <w:sz w:val="22"/>
          <w:szCs w:val="24"/>
        </w:rPr>
      </w:pPr>
      <w:r w:rsidRPr="00A953E4">
        <w:rPr>
          <w:sz w:val="22"/>
          <w:szCs w:val="24"/>
        </w:rPr>
        <w:t xml:space="preserve">A teljesítés helyszíne: </w:t>
      </w:r>
      <w:r w:rsidR="00451B16" w:rsidRPr="00A953E4">
        <w:rPr>
          <w:sz w:val="22"/>
          <w:szCs w:val="24"/>
        </w:rPr>
        <w:t xml:space="preserve">Hévíz belterülete, </w:t>
      </w:r>
      <w:r w:rsidR="00451B16" w:rsidRPr="00A953E4">
        <w:rPr>
          <w:sz w:val="22"/>
          <w:szCs w:val="22"/>
        </w:rPr>
        <w:t>Fortuna utca (405/11 hrsz.) és Dombi sétány (413/1hrsz.</w:t>
      </w:r>
      <w:r w:rsidR="00C84BD1">
        <w:rPr>
          <w:sz w:val="22"/>
          <w:szCs w:val="22"/>
        </w:rPr>
        <w:t xml:space="preserve"> 429/1 hrsz.</w:t>
      </w:r>
      <w:bookmarkStart w:id="2" w:name="_GoBack"/>
      <w:bookmarkEnd w:id="2"/>
      <w:r w:rsidR="00C84BD1">
        <w:rPr>
          <w:sz w:val="22"/>
          <w:szCs w:val="22"/>
        </w:rPr>
        <w:t>)</w:t>
      </w:r>
    </w:p>
    <w:p w:rsidR="00945ACE" w:rsidRPr="00A953E4" w:rsidRDefault="00945ACE" w:rsidP="00D53B6F">
      <w:pPr>
        <w:pStyle w:val="rub10"/>
        <w:rPr>
          <w:rFonts w:ascii="Times New Roman" w:hAnsi="Times New Roman" w:cs="Times New Roman"/>
          <w:bCs w:val="0"/>
          <w:smallCaps w:val="0"/>
          <w:sz w:val="22"/>
        </w:rPr>
      </w:pPr>
    </w:p>
    <w:p w:rsidR="00D53B6F" w:rsidRPr="00A953E4" w:rsidRDefault="00D53B6F" w:rsidP="00D53B6F">
      <w:pPr>
        <w:pStyle w:val="rub10"/>
        <w:rPr>
          <w:rFonts w:ascii="Times New Roman" w:hAnsi="Times New Roman" w:cs="Times New Roman"/>
          <w:bCs w:val="0"/>
          <w:smallCaps w:val="0"/>
          <w:sz w:val="22"/>
        </w:rPr>
      </w:pPr>
      <w:r w:rsidRPr="00A953E4">
        <w:rPr>
          <w:rFonts w:ascii="Times New Roman" w:hAnsi="Times New Roman" w:cs="Times New Roman"/>
          <w:bCs w:val="0"/>
          <w:smallCaps w:val="0"/>
          <w:sz w:val="22"/>
        </w:rPr>
        <w:t xml:space="preserve">III. </w:t>
      </w:r>
      <w:r w:rsidR="00945ACE" w:rsidRPr="00A953E4">
        <w:rPr>
          <w:rFonts w:ascii="Times New Roman" w:hAnsi="Times New Roman" w:cs="Times New Roman"/>
          <w:bCs w:val="0"/>
          <w:smallCaps w:val="0"/>
          <w:sz w:val="22"/>
        </w:rPr>
        <w:t xml:space="preserve">Vállalkozói </w:t>
      </w:r>
      <w:r w:rsidRPr="00A953E4">
        <w:rPr>
          <w:rFonts w:ascii="Times New Roman" w:hAnsi="Times New Roman" w:cs="Times New Roman"/>
          <w:bCs w:val="0"/>
          <w:smallCaps w:val="0"/>
          <w:sz w:val="22"/>
        </w:rPr>
        <w:t>díj:</w:t>
      </w:r>
    </w:p>
    <w:p w:rsidR="00D53B6F" w:rsidRPr="00A953E4" w:rsidRDefault="00D53B6F" w:rsidP="00D53B6F">
      <w:pPr>
        <w:jc w:val="both"/>
        <w:rPr>
          <w:b/>
          <w:sz w:val="22"/>
          <w:szCs w:val="24"/>
        </w:rPr>
      </w:pPr>
    </w:p>
    <w:p w:rsidR="00D53B6F" w:rsidRPr="00A953E4" w:rsidRDefault="00D53B6F" w:rsidP="007B2723">
      <w:pPr>
        <w:pStyle w:val="B"/>
        <w:numPr>
          <w:ilvl w:val="0"/>
          <w:numId w:val="10"/>
        </w:numPr>
        <w:tabs>
          <w:tab w:val="num" w:pos="1713"/>
        </w:tabs>
        <w:autoSpaceDE w:val="0"/>
        <w:autoSpaceDN w:val="0"/>
        <w:adjustRightInd w:val="0"/>
        <w:spacing w:before="0" w:after="120" w:line="240" w:lineRule="auto"/>
        <w:ind w:right="28" w:hanging="436"/>
        <w:rPr>
          <w:rFonts w:ascii="Times New Roman" w:hAnsi="Times New Roman"/>
          <w:sz w:val="22"/>
          <w:szCs w:val="24"/>
          <w:lang w:val="hu-HU"/>
        </w:rPr>
      </w:pPr>
      <w:r w:rsidRPr="00A953E4">
        <w:rPr>
          <w:rFonts w:ascii="Times New Roman" w:hAnsi="Times New Roman"/>
          <w:sz w:val="22"/>
          <w:lang w:val="hu-HU"/>
        </w:rPr>
        <w:t>A Megrendelő kijelenti, hogy a szerződésben és a közbeszerzési eljárás dokumentumaiban meghatározott építőipari kivitelezési tevékenység ellenértékének pénzügyi fedezete,</w:t>
      </w:r>
      <w:r w:rsidR="00D74707" w:rsidRPr="00A953E4">
        <w:rPr>
          <w:rFonts w:ascii="Times New Roman" w:hAnsi="Times New Roman"/>
          <w:sz w:val="22"/>
          <w:lang w:val="hu-HU"/>
        </w:rPr>
        <w:t xml:space="preserve"> </w:t>
      </w:r>
      <w:r w:rsidRPr="00A953E4">
        <w:rPr>
          <w:rFonts w:ascii="Times New Roman" w:hAnsi="Times New Roman"/>
          <w:sz w:val="22"/>
          <w:szCs w:val="24"/>
          <w:lang w:val="hu-HU"/>
        </w:rPr>
        <w:t>rendelkezésre áll.</w:t>
      </w:r>
    </w:p>
    <w:p w:rsidR="00D53B6F" w:rsidRPr="00A953E4" w:rsidRDefault="00D53B6F" w:rsidP="00407D98">
      <w:pPr>
        <w:pStyle w:val="B"/>
        <w:numPr>
          <w:ilvl w:val="0"/>
          <w:numId w:val="10"/>
        </w:numPr>
        <w:tabs>
          <w:tab w:val="num" w:pos="567"/>
          <w:tab w:val="num" w:pos="1713"/>
        </w:tabs>
        <w:spacing w:before="0" w:line="240" w:lineRule="auto"/>
        <w:ind w:right="28" w:hanging="436"/>
        <w:rPr>
          <w:rFonts w:ascii="Times New Roman" w:hAnsi="Times New Roman"/>
          <w:sz w:val="22"/>
          <w:szCs w:val="24"/>
          <w:lang w:val="hu-HU" w:eastAsia="en-US"/>
        </w:rPr>
      </w:pPr>
      <w:r w:rsidRPr="00A953E4">
        <w:rPr>
          <w:rFonts w:ascii="Times New Roman" w:hAnsi="Times New Roman"/>
          <w:sz w:val="22"/>
          <w:szCs w:val="24"/>
          <w:lang w:val="hu-HU"/>
        </w:rPr>
        <w:lastRenderedPageBreak/>
        <w:tab/>
        <w:t xml:space="preserve">A Kivitelezőt a szerződés tárgyának megvalósításának, teljesítésének ellenértékeként, egyösszegű átalányárként </w:t>
      </w:r>
      <w:proofErr w:type="gramStart"/>
      <w:r w:rsidRPr="00A953E4">
        <w:rPr>
          <w:rFonts w:ascii="Times New Roman" w:hAnsi="Times New Roman"/>
          <w:b/>
          <w:i/>
          <w:sz w:val="22"/>
          <w:szCs w:val="24"/>
          <w:lang w:val="hu-HU"/>
        </w:rPr>
        <w:t xml:space="preserve">nettó </w:t>
      </w:r>
      <w:r w:rsidR="00D74707" w:rsidRPr="00A953E4">
        <w:rPr>
          <w:rFonts w:ascii="Times New Roman" w:hAnsi="Times New Roman"/>
          <w:b/>
          <w:i/>
          <w:sz w:val="22"/>
          <w:szCs w:val="24"/>
          <w:lang w:val="hu-HU"/>
        </w:rPr>
        <w:t>…</w:t>
      </w:r>
      <w:proofErr w:type="gramEnd"/>
      <w:r w:rsidR="00D74707" w:rsidRPr="00A953E4">
        <w:rPr>
          <w:rFonts w:ascii="Times New Roman" w:hAnsi="Times New Roman"/>
          <w:b/>
          <w:i/>
          <w:sz w:val="22"/>
          <w:szCs w:val="24"/>
          <w:lang w:val="hu-HU"/>
        </w:rPr>
        <w:t>……………………</w:t>
      </w:r>
      <w:r w:rsidRPr="00A953E4">
        <w:rPr>
          <w:rFonts w:ascii="Times New Roman" w:hAnsi="Times New Roman"/>
          <w:b/>
          <w:i/>
          <w:sz w:val="22"/>
          <w:szCs w:val="24"/>
          <w:lang w:val="hu-HU" w:eastAsia="en-US"/>
        </w:rPr>
        <w:t xml:space="preserve">,- </w:t>
      </w:r>
      <w:r w:rsidRPr="00A953E4">
        <w:rPr>
          <w:rFonts w:ascii="Times New Roman" w:hAnsi="Times New Roman"/>
          <w:b/>
          <w:i/>
          <w:sz w:val="22"/>
          <w:szCs w:val="24"/>
          <w:lang w:val="hu-HU"/>
        </w:rPr>
        <w:t xml:space="preserve">Forint </w:t>
      </w:r>
      <w:r w:rsidRPr="00A953E4">
        <w:rPr>
          <w:rFonts w:ascii="Times New Roman" w:hAnsi="Times New Roman"/>
          <w:sz w:val="22"/>
          <w:szCs w:val="24"/>
          <w:lang w:val="hu-HU"/>
        </w:rPr>
        <w:t xml:space="preserve">illeti meg azzal, hogy a felek rögzítik, hogy </w:t>
      </w:r>
      <w:proofErr w:type="gramStart"/>
      <w:r w:rsidRPr="00A953E4">
        <w:rPr>
          <w:rFonts w:ascii="Times New Roman" w:hAnsi="Times New Roman"/>
          <w:sz w:val="22"/>
          <w:szCs w:val="24"/>
          <w:lang w:val="hu-HU"/>
        </w:rPr>
        <w:t xml:space="preserve">tekintettel arra, hogy a Kivitelező ajánlati árának kidolgozása során figyelembe vette, hogy az eljárás során kiadott anyagokban (a </w:t>
      </w:r>
      <w:r w:rsidR="00945ACE" w:rsidRPr="00A953E4">
        <w:rPr>
          <w:rFonts w:ascii="Times New Roman" w:hAnsi="Times New Roman"/>
          <w:sz w:val="22"/>
          <w:szCs w:val="24"/>
          <w:lang w:val="hu-HU"/>
        </w:rPr>
        <w:t xml:space="preserve">műszaki </w:t>
      </w:r>
      <w:r w:rsidRPr="00A953E4">
        <w:rPr>
          <w:rFonts w:ascii="Times New Roman" w:hAnsi="Times New Roman"/>
          <w:sz w:val="22"/>
          <w:szCs w:val="24"/>
          <w:lang w:val="hu-HU"/>
        </w:rPr>
        <w:t>dokumentációban</w:t>
      </w:r>
      <w:r w:rsidR="00945ACE" w:rsidRPr="00A953E4">
        <w:rPr>
          <w:rFonts w:ascii="Times New Roman" w:hAnsi="Times New Roman"/>
          <w:sz w:val="22"/>
          <w:szCs w:val="24"/>
          <w:lang w:val="hu-HU"/>
        </w:rPr>
        <w:t>:</w:t>
      </w:r>
      <w:r w:rsidRPr="00A953E4">
        <w:rPr>
          <w:rFonts w:ascii="Times New Roman" w:hAnsi="Times New Roman"/>
          <w:sz w:val="22"/>
          <w:szCs w:val="24"/>
          <w:lang w:val="hu-HU"/>
        </w:rPr>
        <w:t xml:space="preserve"> a leírásokban, a tervekben, a kiadott költségvetésben, engedélyekben) foglaltakat egységes egészként kellett kezelni és a kivitelezés során minden olyan műszaki tartalmat meg kell valósítania, amelyik bármelyik dokumentumban szerepel, és/vagy </w:t>
      </w:r>
      <w:r w:rsidRPr="00A953E4">
        <w:rPr>
          <w:rFonts w:ascii="Times New Roman" w:hAnsi="Times New Roman"/>
          <w:sz w:val="22"/>
          <w:szCs w:val="24"/>
          <w:lang w:val="hu-HU" w:eastAsia="en-US"/>
        </w:rPr>
        <w:t xml:space="preserve">a </w:t>
      </w:r>
      <w:r w:rsidR="00945ACE" w:rsidRPr="00A953E4">
        <w:rPr>
          <w:rFonts w:ascii="Times New Roman" w:hAnsi="Times New Roman"/>
          <w:sz w:val="22"/>
          <w:szCs w:val="24"/>
          <w:lang w:val="hu-HU" w:eastAsia="en-US"/>
        </w:rPr>
        <w:t xml:space="preserve">kivitelezési </w:t>
      </w:r>
      <w:r w:rsidRPr="00A953E4">
        <w:rPr>
          <w:rFonts w:ascii="Times New Roman" w:hAnsi="Times New Roman"/>
          <w:sz w:val="22"/>
          <w:szCs w:val="24"/>
          <w:lang w:val="hu-HU" w:eastAsia="en-US"/>
        </w:rPr>
        <w:t xml:space="preserve">szerződés tartalmát képezik, </w:t>
      </w:r>
      <w:r w:rsidR="00945ACE" w:rsidRPr="00A953E4">
        <w:rPr>
          <w:rFonts w:ascii="Times New Roman" w:hAnsi="Times New Roman"/>
          <w:sz w:val="22"/>
          <w:szCs w:val="24"/>
          <w:lang w:val="hu-HU" w:eastAsia="en-US"/>
        </w:rPr>
        <w:t xml:space="preserve">és a közbeszerzési </w:t>
      </w:r>
      <w:proofErr w:type="spellStart"/>
      <w:r w:rsidR="00945ACE" w:rsidRPr="00A953E4">
        <w:rPr>
          <w:rFonts w:ascii="Times New Roman" w:hAnsi="Times New Roman"/>
          <w:sz w:val="22"/>
          <w:szCs w:val="24"/>
        </w:rPr>
        <w:t>dokumentációban</w:t>
      </w:r>
      <w:proofErr w:type="spellEnd"/>
      <w:r w:rsidR="00945ACE" w:rsidRPr="00A953E4">
        <w:rPr>
          <w:rFonts w:ascii="Times New Roman" w:hAnsi="Times New Roman"/>
          <w:sz w:val="22"/>
          <w:szCs w:val="24"/>
        </w:rPr>
        <w:t xml:space="preserve"> </w:t>
      </w:r>
      <w:proofErr w:type="spellStart"/>
      <w:r w:rsidR="00945ACE" w:rsidRPr="00A953E4">
        <w:rPr>
          <w:rFonts w:ascii="Times New Roman" w:hAnsi="Times New Roman"/>
          <w:sz w:val="22"/>
          <w:szCs w:val="24"/>
        </w:rPr>
        <w:t>kimutathatóan</w:t>
      </w:r>
      <w:proofErr w:type="spellEnd"/>
      <w:r w:rsidR="00945ACE" w:rsidRPr="00A953E4">
        <w:rPr>
          <w:rFonts w:ascii="Times New Roman" w:hAnsi="Times New Roman"/>
          <w:sz w:val="22"/>
          <w:szCs w:val="24"/>
        </w:rPr>
        <w:t xml:space="preserve"> </w:t>
      </w:r>
      <w:proofErr w:type="spellStart"/>
      <w:r w:rsidR="00945ACE" w:rsidRPr="00A953E4">
        <w:rPr>
          <w:rFonts w:ascii="Times New Roman" w:hAnsi="Times New Roman"/>
          <w:sz w:val="22"/>
          <w:szCs w:val="24"/>
        </w:rPr>
        <w:t>szereplő</w:t>
      </w:r>
      <w:proofErr w:type="spellEnd"/>
      <w:r w:rsidR="00945ACE" w:rsidRPr="00A953E4">
        <w:rPr>
          <w:rFonts w:ascii="Times New Roman" w:hAnsi="Times New Roman"/>
          <w:sz w:val="22"/>
          <w:szCs w:val="24"/>
        </w:rPr>
        <w:t xml:space="preserve">, </w:t>
      </w:r>
      <w:r w:rsidRPr="00A953E4">
        <w:rPr>
          <w:rFonts w:ascii="Times New Roman" w:hAnsi="Times New Roman"/>
          <w:sz w:val="22"/>
          <w:szCs w:val="24"/>
          <w:lang w:val="hu-HU" w:eastAsia="en-US"/>
        </w:rPr>
        <w:t xml:space="preserve">de a </w:t>
      </w:r>
      <w:r w:rsidR="00945ACE" w:rsidRPr="00A953E4">
        <w:rPr>
          <w:rFonts w:ascii="Times New Roman" w:hAnsi="Times New Roman"/>
          <w:sz w:val="22"/>
          <w:szCs w:val="24"/>
          <w:lang w:val="hu-HU" w:eastAsia="en-US"/>
        </w:rPr>
        <w:t xml:space="preserve">vállalkozói </w:t>
      </w:r>
      <w:r w:rsidRPr="00A953E4">
        <w:rPr>
          <w:rFonts w:ascii="Times New Roman" w:hAnsi="Times New Roman"/>
          <w:sz w:val="22"/>
          <w:szCs w:val="24"/>
          <w:lang w:val="hu-HU" w:eastAsia="en-US"/>
        </w:rPr>
        <w:t xml:space="preserve">díj meghatározásánál figyelembe nem vett </w:t>
      </w:r>
      <w:r w:rsidR="00945ACE" w:rsidRPr="00A953E4">
        <w:rPr>
          <w:rFonts w:ascii="Times New Roman" w:hAnsi="Times New Roman"/>
          <w:sz w:val="22"/>
          <w:szCs w:val="24"/>
          <w:lang w:val="hu-HU" w:eastAsia="en-US"/>
        </w:rPr>
        <w:t xml:space="preserve">azon </w:t>
      </w:r>
      <w:r w:rsidRPr="00A953E4">
        <w:rPr>
          <w:rFonts w:ascii="Times New Roman" w:hAnsi="Times New Roman"/>
          <w:sz w:val="22"/>
          <w:szCs w:val="24"/>
          <w:lang w:val="hu-HU" w:eastAsia="en-US"/>
        </w:rPr>
        <w:t>munkák</w:t>
      </w:r>
      <w:r w:rsidR="00CF51BE" w:rsidRPr="00A953E4">
        <w:rPr>
          <w:rFonts w:ascii="Times New Roman" w:hAnsi="Times New Roman"/>
          <w:sz w:val="22"/>
          <w:szCs w:val="24"/>
          <w:lang w:val="hu-HU" w:eastAsia="en-US"/>
        </w:rPr>
        <w:t>at</w:t>
      </w:r>
      <w:r w:rsidR="00945ACE" w:rsidRPr="00A953E4">
        <w:rPr>
          <w:rFonts w:ascii="Times New Roman" w:hAnsi="Times New Roman"/>
          <w:sz w:val="22"/>
          <w:szCs w:val="24"/>
          <w:lang w:val="hu-HU" w:eastAsia="en-US"/>
        </w:rPr>
        <w:t xml:space="preserve"> is</w:t>
      </w:r>
      <w:r w:rsidRPr="00A953E4">
        <w:rPr>
          <w:rFonts w:ascii="Times New Roman" w:hAnsi="Times New Roman"/>
          <w:sz w:val="22"/>
          <w:szCs w:val="24"/>
          <w:lang w:val="hu-HU" w:eastAsia="en-US"/>
        </w:rPr>
        <w:t>, amely nélkül a mű (építmény)</w:t>
      </w:r>
      <w:proofErr w:type="gramEnd"/>
      <w:r w:rsidRPr="00A953E4">
        <w:rPr>
          <w:rFonts w:ascii="Times New Roman" w:hAnsi="Times New Roman"/>
          <w:sz w:val="22"/>
          <w:szCs w:val="24"/>
          <w:lang w:val="hu-HU" w:eastAsia="en-US"/>
        </w:rPr>
        <w:t xml:space="preserve"> rendeltetésszerű használatra alkalmas megvalósítása nem történhet meg (többletmunka).</w:t>
      </w:r>
    </w:p>
    <w:p w:rsidR="00D53B6F" w:rsidRPr="00A953E4" w:rsidRDefault="00D53B6F" w:rsidP="00D53B6F">
      <w:pPr>
        <w:tabs>
          <w:tab w:val="num" w:pos="2586"/>
        </w:tabs>
        <w:ind w:left="900"/>
        <w:jc w:val="both"/>
        <w:rPr>
          <w:sz w:val="22"/>
          <w:szCs w:val="24"/>
        </w:rPr>
      </w:pPr>
    </w:p>
    <w:p w:rsidR="00D53B6F" w:rsidRPr="00A953E4" w:rsidRDefault="00D53B6F" w:rsidP="007B2723">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ab/>
      </w:r>
      <w:proofErr w:type="gramStart"/>
      <w:r w:rsidRPr="00A953E4">
        <w:rPr>
          <w:rFonts w:ascii="Times New Roman" w:hAnsi="Times New Roman"/>
          <w:sz w:val="22"/>
          <w:szCs w:val="24"/>
          <w:lang w:val="hu-HU"/>
        </w:rPr>
        <w:t>A Kivitelezői</w:t>
      </w:r>
      <w:r w:rsidR="00C375FD" w:rsidRPr="00A953E4">
        <w:rPr>
          <w:rFonts w:ascii="Times New Roman" w:hAnsi="Times New Roman"/>
          <w:sz w:val="22"/>
          <w:szCs w:val="24"/>
          <w:lang w:val="hu-HU"/>
        </w:rPr>
        <w:t xml:space="preserve"> díj tehát tartalmazza - a 191/</w:t>
      </w:r>
      <w:r w:rsidRPr="00A953E4">
        <w:rPr>
          <w:rFonts w:ascii="Times New Roman" w:hAnsi="Times New Roman"/>
          <w:sz w:val="22"/>
          <w:szCs w:val="24"/>
          <w:lang w:val="hu-HU"/>
        </w:rPr>
        <w:t>2009 (IX.15) Kormány rendelet 3.§ (5) bekezdésében írtakon felül - minden olyan műszakilag szükséges feladat elvégzését, esetlegesen szükséges engedély beszerzését, feltétel teljesítését és azok költségét is, amely a kiadott dokumentációk bármely részéből, rendelkezéséből megállapíthatóan, vagy a jelen szerződés teljesítéséhez, a műszaki átadás-átvételhez, üzembe helyezéshez, végleges használatba vételéhez szükséges, függetlenül attól, hogy az adott feladat, feltétel, illetve munkanem a kiadott költségvetésben, vagy egyéb kiadott dokumentumban tételesen</w:t>
      </w:r>
      <w:proofErr w:type="gramEnd"/>
      <w:r w:rsidRPr="00A953E4">
        <w:rPr>
          <w:rFonts w:ascii="Times New Roman" w:hAnsi="Times New Roman"/>
          <w:sz w:val="22"/>
          <w:szCs w:val="24"/>
          <w:lang w:val="hu-HU"/>
        </w:rPr>
        <w:t xml:space="preserve"> szerepel-e, vagy sem, és/vagy amelynek, természete folytán, műszaki nagyságrendje pontosan előre nem volt meghatározható.</w:t>
      </w:r>
    </w:p>
    <w:p w:rsidR="00D53B6F" w:rsidRPr="00A953E4" w:rsidRDefault="00D53B6F" w:rsidP="00D53B6F">
      <w:pPr>
        <w:pStyle w:val="B"/>
        <w:tabs>
          <w:tab w:val="num" w:pos="1713"/>
          <w:tab w:val="num" w:pos="2586"/>
        </w:tabs>
        <w:spacing w:before="0" w:line="240" w:lineRule="auto"/>
        <w:ind w:left="540"/>
        <w:rPr>
          <w:rFonts w:ascii="Times New Roman" w:hAnsi="Times New Roman"/>
          <w:sz w:val="22"/>
          <w:szCs w:val="24"/>
          <w:lang w:val="hu-HU"/>
        </w:rPr>
      </w:pPr>
    </w:p>
    <w:p w:rsidR="00D53B6F" w:rsidRPr="00A953E4" w:rsidRDefault="00D53B6F" w:rsidP="007B2723">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ab/>
      </w:r>
      <w:proofErr w:type="gramStart"/>
      <w:r w:rsidRPr="00A953E4">
        <w:rPr>
          <w:rFonts w:ascii="Times New Roman" w:hAnsi="Times New Roman"/>
          <w:sz w:val="22"/>
          <w:szCs w:val="24"/>
          <w:lang w:val="hu-HU"/>
        </w:rPr>
        <w:t>Mindezekre tekintettel a Kivitelező többletmunka elszámolására egyáltalán nem, pótmunka, előre nem látható kiegészítő munka elszámolására pedig csak a jelen sze</w:t>
      </w:r>
      <w:r w:rsidR="00D74707" w:rsidRPr="00A953E4">
        <w:rPr>
          <w:rFonts w:ascii="Times New Roman" w:hAnsi="Times New Roman"/>
          <w:sz w:val="22"/>
          <w:szCs w:val="24"/>
          <w:lang w:val="hu-HU"/>
        </w:rPr>
        <w:t xml:space="preserve">rződésben és a </w:t>
      </w:r>
      <w:proofErr w:type="spellStart"/>
      <w:r w:rsidR="00D74707" w:rsidRPr="00A953E4">
        <w:rPr>
          <w:rFonts w:ascii="Times New Roman" w:hAnsi="Times New Roman"/>
          <w:sz w:val="22"/>
          <w:szCs w:val="24"/>
          <w:lang w:val="hu-HU"/>
        </w:rPr>
        <w:t>Kbt.-ben</w:t>
      </w:r>
      <w:proofErr w:type="spellEnd"/>
      <w:r w:rsidR="00D74707" w:rsidRPr="00A953E4">
        <w:rPr>
          <w:rFonts w:ascii="Times New Roman" w:hAnsi="Times New Roman"/>
          <w:sz w:val="22"/>
          <w:szCs w:val="24"/>
          <w:lang w:val="hu-HU"/>
        </w:rPr>
        <w:t>, a 191/</w:t>
      </w:r>
      <w:r w:rsidRPr="00A953E4">
        <w:rPr>
          <w:rFonts w:ascii="Times New Roman" w:hAnsi="Times New Roman"/>
          <w:sz w:val="22"/>
          <w:szCs w:val="24"/>
          <w:lang w:val="hu-HU"/>
        </w:rPr>
        <w:t>2009 (IX.15) Kormány rendelet 24/A.§ (5) bekezdése szerint, a pótmunka (kiegészítő munkák) megrendelésére vonatkozó szabályok betartása mellett, a Megrendelővel előzetesen egyeztetve, és csak abban az esetben jogosult, amennyiben az(ok) vagy utólagosan, a Megrendelő által, az előzőekben írtakhoz képest, külön megrendelt többletet jelentenek (pl. tervmódosítás miatt) (pótmunka), vagy olyanok, amelyek a szerződéskötést</w:t>
      </w:r>
      <w:proofErr w:type="gramEnd"/>
      <w:r w:rsidRPr="00A953E4">
        <w:rPr>
          <w:rFonts w:ascii="Times New Roman" w:hAnsi="Times New Roman"/>
          <w:sz w:val="22"/>
          <w:szCs w:val="24"/>
          <w:lang w:val="hu-HU"/>
        </w:rPr>
        <w:t xml:space="preserve"> megelőzően a Kivitelezőtől, mint szakcégtől elvárható kellően gondos körültekintés esetén sem voltak előreláthatóak, (előre nem látható kiegészítő munka) (A továbbiakban együtt: pótmunka).</w:t>
      </w:r>
    </w:p>
    <w:p w:rsidR="00D53B6F" w:rsidRPr="00A953E4" w:rsidRDefault="00D53B6F" w:rsidP="00D53B6F">
      <w:pPr>
        <w:pStyle w:val="B"/>
        <w:tabs>
          <w:tab w:val="num" w:pos="1713"/>
        </w:tabs>
        <w:spacing w:before="0" w:line="240" w:lineRule="auto"/>
        <w:rPr>
          <w:rFonts w:ascii="Times New Roman" w:hAnsi="Times New Roman"/>
          <w:sz w:val="22"/>
          <w:szCs w:val="24"/>
          <w:lang w:val="hu-HU"/>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iCs/>
          <w:sz w:val="22"/>
          <w:szCs w:val="24"/>
          <w:lang w:val="hu-HU"/>
        </w:rPr>
        <w:t>Kivitelező</w:t>
      </w:r>
      <w:r w:rsidRPr="00A953E4">
        <w:rPr>
          <w:rFonts w:ascii="Times New Roman" w:hAnsi="Times New Roman"/>
          <w:sz w:val="22"/>
          <w:szCs w:val="24"/>
          <w:lang w:val="hu-HU"/>
        </w:rPr>
        <w:t xml:space="preserve"> kijelenti, hogy a jelen szerződés szerinti munkákat megfelelő mértékben megismerte és felmérte, a szükséges kiegészítő tájékoztatásokat megkapta, így a beadott ajánlata teljes körű, és tudomásul veszi, hogy kizárólag a fentiekben részletezettek szerint tarthat csak igényt a </w:t>
      </w:r>
      <w:r w:rsidR="00945ACE" w:rsidRPr="00A953E4">
        <w:rPr>
          <w:rFonts w:ascii="Times New Roman" w:hAnsi="Times New Roman"/>
          <w:sz w:val="22"/>
          <w:szCs w:val="24"/>
          <w:lang w:val="hu-HU"/>
        </w:rPr>
        <w:t xml:space="preserve">vállalkozói </w:t>
      </w:r>
      <w:r w:rsidRPr="00A953E4">
        <w:rPr>
          <w:rFonts w:ascii="Times New Roman" w:hAnsi="Times New Roman"/>
          <w:sz w:val="22"/>
          <w:szCs w:val="24"/>
          <w:lang w:val="hu-HU"/>
        </w:rPr>
        <w:t>díjának megemelésére. A nem megfelelő felmérésből, vagy egyéb, pl. számítási hibából adódó többlet munkatételek miatt megtérítési igénnyel a Megrendelővel szemben nem jogosult fellépni.</w:t>
      </w:r>
    </w:p>
    <w:p w:rsidR="00D53B6F" w:rsidRPr="00A953E4" w:rsidRDefault="000A0CD4" w:rsidP="007B2723">
      <w:pPr>
        <w:pStyle w:val="B"/>
        <w:numPr>
          <w:ilvl w:val="0"/>
          <w:numId w:val="10"/>
        </w:numPr>
        <w:tabs>
          <w:tab w:val="num" w:pos="1713"/>
        </w:tabs>
        <w:ind w:right="28" w:hanging="436"/>
        <w:rPr>
          <w:rFonts w:ascii="Times New Roman" w:hAnsi="Times New Roman"/>
          <w:iCs/>
          <w:sz w:val="22"/>
          <w:szCs w:val="24"/>
          <w:lang w:val="hu-HU"/>
        </w:rPr>
      </w:pPr>
      <w:r w:rsidRPr="00A953E4">
        <w:rPr>
          <w:rFonts w:ascii="Times New Roman" w:hAnsi="Times New Roman"/>
          <w:iCs/>
          <w:sz w:val="22"/>
          <w:szCs w:val="24"/>
          <w:lang w:val="hu-HU"/>
        </w:rPr>
        <w:t xml:space="preserve">A Megrendelő a Kbt. </w:t>
      </w:r>
      <w:r w:rsidR="00B00026" w:rsidRPr="00A953E4">
        <w:rPr>
          <w:rFonts w:ascii="Times New Roman" w:hAnsi="Times New Roman"/>
          <w:iCs/>
          <w:sz w:val="22"/>
          <w:szCs w:val="24"/>
          <w:lang w:val="hu-HU"/>
        </w:rPr>
        <w:t xml:space="preserve">135. § (7) </w:t>
      </w:r>
      <w:r w:rsidRPr="00A953E4">
        <w:rPr>
          <w:rFonts w:ascii="Times New Roman" w:hAnsi="Times New Roman"/>
          <w:iCs/>
          <w:sz w:val="22"/>
          <w:szCs w:val="24"/>
          <w:lang w:val="hu-HU"/>
        </w:rPr>
        <w:t>bekezdése alapján a szerződésben foglalt - áfa nélkül számított - teljes kivitelezői díj 5%-</w:t>
      </w:r>
      <w:r w:rsidR="00B00026" w:rsidRPr="00A953E4">
        <w:rPr>
          <w:rFonts w:ascii="Times New Roman" w:hAnsi="Times New Roman"/>
          <w:iCs/>
          <w:sz w:val="22"/>
          <w:szCs w:val="24"/>
          <w:lang w:val="hu-HU"/>
        </w:rPr>
        <w:t xml:space="preserve">ának megfelelő, </w:t>
      </w:r>
      <w:r w:rsidRPr="00A953E4">
        <w:rPr>
          <w:rFonts w:ascii="Times New Roman" w:hAnsi="Times New Roman"/>
          <w:iCs/>
          <w:sz w:val="22"/>
          <w:szCs w:val="24"/>
          <w:lang w:val="hu-HU"/>
        </w:rPr>
        <w:t>előleg igénybe vételének lehetőségét biztosítja.</w:t>
      </w:r>
    </w:p>
    <w:p w:rsidR="00D53B6F" w:rsidRPr="00A953E4" w:rsidRDefault="00D53B6F" w:rsidP="00D53B6F">
      <w:pPr>
        <w:pStyle w:val="B"/>
        <w:tabs>
          <w:tab w:val="num" w:pos="1713"/>
        </w:tabs>
        <w:spacing w:before="0" w:line="240" w:lineRule="auto"/>
        <w:rPr>
          <w:rFonts w:ascii="Times New Roman" w:hAnsi="Times New Roman"/>
          <w:noProof/>
          <w:sz w:val="22"/>
          <w:szCs w:val="24"/>
          <w:bdr w:val="none" w:sz="0" w:space="0" w:color="auto" w:frame="1"/>
          <w:lang w:val="hu-HU"/>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Az előleg </w:t>
      </w:r>
      <w:r w:rsidR="00CF51BE" w:rsidRPr="00A953E4">
        <w:rPr>
          <w:rFonts w:ascii="Times New Roman" w:hAnsi="Times New Roman"/>
          <w:sz w:val="22"/>
          <w:szCs w:val="24"/>
          <w:lang w:val="hu-HU"/>
        </w:rPr>
        <w:t xml:space="preserve">a végszámla </w:t>
      </w:r>
      <w:r w:rsidR="000A0CD4" w:rsidRPr="00A953E4">
        <w:rPr>
          <w:rFonts w:ascii="Times New Roman" w:hAnsi="Times New Roman"/>
          <w:sz w:val="22"/>
          <w:szCs w:val="24"/>
          <w:lang w:val="hu-HU"/>
        </w:rPr>
        <w:t>értékéből kerül levonásra.</w:t>
      </w:r>
    </w:p>
    <w:p w:rsidR="00D53B6F" w:rsidRPr="00A953E4" w:rsidRDefault="00D53B6F" w:rsidP="00D53B6F">
      <w:pPr>
        <w:tabs>
          <w:tab w:val="left" w:pos="540"/>
        </w:tabs>
        <w:ind w:right="-29"/>
        <w:jc w:val="both"/>
        <w:rPr>
          <w:sz w:val="22"/>
          <w:szCs w:val="24"/>
          <w:bdr w:val="none" w:sz="0" w:space="0" w:color="auto" w:frame="1"/>
        </w:rPr>
      </w:pPr>
    </w:p>
    <w:p w:rsidR="000A0CD4" w:rsidRPr="00A953E4" w:rsidRDefault="000A0CD4"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Az előleget a Kivitelező - az előlegbekérő okirat benyújtásával - igényelheti a Megrendelőnél. A Megrendelő az értesítéstől számított 5 napon belül jelezheti az előleggel kapcsolatos észrevételeit. Ennek hiányában az előleg-igénylést a Megrendelő részéről elfogadottnak kell tekinteni. A Kivitelező köteles a folyósított előlegről számlát kiállítani 15 napon belül és azt a Megrendelő részére megküldeni. Az előleg jóváhagyott összegét a Megrendelő az előlegbekérő okirat kézhezvételétől számított 15 napon belül folyósítja a Kivitelező részére. </w:t>
      </w:r>
    </w:p>
    <w:p w:rsidR="00D53B6F" w:rsidRPr="00A953E4" w:rsidRDefault="00D53B6F" w:rsidP="00D53B6F">
      <w:pPr>
        <w:pStyle w:val="B"/>
        <w:tabs>
          <w:tab w:val="num" w:pos="1713"/>
        </w:tabs>
        <w:spacing w:before="0" w:line="240" w:lineRule="auto"/>
        <w:ind w:left="284"/>
        <w:rPr>
          <w:rFonts w:ascii="Times New Roman" w:hAnsi="Times New Roman"/>
          <w:i/>
          <w:sz w:val="22"/>
          <w:szCs w:val="24"/>
          <w:lang w:val="hu-HU"/>
        </w:rPr>
      </w:pPr>
    </w:p>
    <w:p w:rsidR="009760BC" w:rsidRPr="00A953E4" w:rsidRDefault="009760BC" w:rsidP="009760BC">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felek a szerződésben foglalt nettó vállalkozói díj (ajánlati ár) </w:t>
      </w:r>
      <w:r w:rsidR="007A2765" w:rsidRPr="00A953E4">
        <w:rPr>
          <w:rFonts w:ascii="Times New Roman" w:hAnsi="Times New Roman"/>
          <w:sz w:val="22"/>
          <w:szCs w:val="24"/>
          <w:lang w:val="hu-HU"/>
        </w:rPr>
        <w:t>5</w:t>
      </w:r>
      <w:r w:rsidRPr="00A953E4">
        <w:rPr>
          <w:rFonts w:ascii="Times New Roman" w:hAnsi="Times New Roman"/>
          <w:sz w:val="22"/>
          <w:szCs w:val="24"/>
          <w:lang w:val="hu-HU"/>
        </w:rPr>
        <w:t xml:space="preserve"> %-ának megfelelő mértékű, </w:t>
      </w:r>
      <w:proofErr w:type="gramStart"/>
      <w:r w:rsidRPr="00A953E4">
        <w:rPr>
          <w:rFonts w:ascii="Times New Roman" w:hAnsi="Times New Roman"/>
          <w:sz w:val="22"/>
          <w:szCs w:val="24"/>
          <w:lang w:val="hu-HU"/>
        </w:rPr>
        <w:t>azaz .</w:t>
      </w:r>
      <w:proofErr w:type="gramEnd"/>
      <w:r w:rsidRPr="00A953E4">
        <w:rPr>
          <w:rFonts w:ascii="Times New Roman" w:hAnsi="Times New Roman"/>
          <w:sz w:val="22"/>
          <w:szCs w:val="24"/>
          <w:lang w:val="hu-HU"/>
        </w:rPr>
        <w:t>.....................,- Ft + a mindenkor hatályos áfa összegű tartalékkeretet kötnek ki</w:t>
      </w:r>
      <w:r w:rsidR="009F09E8" w:rsidRPr="00A953E4">
        <w:rPr>
          <w:rFonts w:ascii="Times New Roman" w:hAnsi="Times New Roman"/>
          <w:sz w:val="22"/>
          <w:szCs w:val="24"/>
          <w:lang w:val="hu-HU"/>
        </w:rPr>
        <w:t xml:space="preserve">. </w:t>
      </w:r>
      <w:r w:rsidRPr="00A953E4">
        <w:rPr>
          <w:rFonts w:ascii="Times New Roman" w:hAnsi="Times New Roman"/>
          <w:sz w:val="22"/>
          <w:szCs w:val="24"/>
          <w:lang w:val="hu-HU"/>
        </w:rPr>
        <w:t xml:space="preserve">A tartalékkeret kizárólag a III.2-III.5. pontban megfogalmazottak szerint, </w:t>
      </w:r>
      <w:r w:rsidR="009F09E8" w:rsidRPr="00A953E4">
        <w:rPr>
          <w:rFonts w:ascii="Times New Roman" w:hAnsi="Times New Roman"/>
          <w:sz w:val="22"/>
          <w:szCs w:val="24"/>
          <w:lang w:val="hu-HU"/>
        </w:rPr>
        <w:t>az építési beruházás teljesítéshez, a rendeltetésszerű és biztonságos használathoz szükséges munkák ellenértékének elszámolására használható fel</w:t>
      </w:r>
      <w:r w:rsidRPr="00A953E4">
        <w:rPr>
          <w:rFonts w:ascii="Times New Roman" w:hAnsi="Times New Roman"/>
          <w:sz w:val="22"/>
          <w:szCs w:val="24"/>
          <w:lang w:val="hu-HU"/>
        </w:rPr>
        <w:t>.</w:t>
      </w:r>
    </w:p>
    <w:p w:rsidR="009760BC" w:rsidRPr="00A953E4" w:rsidRDefault="009760BC" w:rsidP="009760BC">
      <w:pPr>
        <w:pStyle w:val="B"/>
        <w:spacing w:before="0" w:line="240" w:lineRule="auto"/>
        <w:ind w:right="28"/>
        <w:rPr>
          <w:rFonts w:ascii="Times New Roman" w:hAnsi="Times New Roman"/>
          <w:sz w:val="22"/>
          <w:szCs w:val="24"/>
          <w:lang w:val="hu-HU"/>
        </w:rPr>
      </w:pPr>
    </w:p>
    <w:p w:rsidR="009760BC" w:rsidRPr="00A953E4"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szerződő felek megállapodnak abban, hogy a Megrendelő külön díjazásért – a tartalékkeret terhére, és a közbeszerzési jogszabályi előírások és a jelen szerződésben szabályozottak maradéktalan </w:t>
      </w:r>
      <w:r w:rsidRPr="00A953E4">
        <w:rPr>
          <w:rFonts w:ascii="Times New Roman" w:hAnsi="Times New Roman"/>
          <w:sz w:val="22"/>
          <w:szCs w:val="24"/>
          <w:lang w:val="hu-HU"/>
        </w:rPr>
        <w:lastRenderedPageBreak/>
        <w:t>betartása mellett – a Kivitelezőtől pótmunkát - kiegészítő munkát rendelhet meg, amely pótmunkát- kiegészítő munkát a Kivitelező köteles elvégezni.</w:t>
      </w:r>
    </w:p>
    <w:p w:rsidR="00D34D4F" w:rsidRPr="00A953E4" w:rsidRDefault="00D34D4F" w:rsidP="00D34D4F">
      <w:pPr>
        <w:pStyle w:val="B"/>
        <w:spacing w:before="0" w:line="240" w:lineRule="auto"/>
        <w:ind w:right="28"/>
        <w:rPr>
          <w:rFonts w:ascii="Times New Roman" w:hAnsi="Times New Roman"/>
          <w:sz w:val="22"/>
          <w:szCs w:val="24"/>
          <w:lang w:val="hu-HU"/>
        </w:rPr>
      </w:pPr>
    </w:p>
    <w:p w:rsidR="009760BC" w:rsidRPr="00A953E4"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Kivitelező köteles a Megrendelőt olyan időpontban értesíteni az esetleges pótmunka- kiegészítő munka igényeiről, hogy az még lehetővé tegye a Megrendelő részére, hogy a pótmunka- kiegészítő munka megítéléséhez szükséges valamennyi szükséges adatot, jóváhagyást be tudja szerezni.  </w:t>
      </w:r>
    </w:p>
    <w:p w:rsidR="009760BC" w:rsidRPr="00A953E4" w:rsidRDefault="009760BC" w:rsidP="00D34D4F">
      <w:pPr>
        <w:pStyle w:val="B"/>
        <w:spacing w:before="0" w:line="240" w:lineRule="auto"/>
        <w:ind w:right="28"/>
        <w:rPr>
          <w:rFonts w:ascii="Times New Roman" w:hAnsi="Times New Roman"/>
          <w:sz w:val="22"/>
          <w:szCs w:val="24"/>
          <w:lang w:val="hu-HU"/>
        </w:rPr>
      </w:pPr>
    </w:p>
    <w:p w:rsidR="009760BC" w:rsidRPr="00A953E4"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Kivitelező a pótmunkát- kiegészítő munkát csak </w:t>
      </w:r>
      <w:proofErr w:type="spellStart"/>
      <w:r w:rsidRPr="00A953E4">
        <w:rPr>
          <w:rFonts w:ascii="Times New Roman" w:hAnsi="Times New Roman"/>
          <w:sz w:val="22"/>
          <w:szCs w:val="24"/>
          <w:lang w:val="hu-HU"/>
        </w:rPr>
        <w:t>Kbt.-ben</w:t>
      </w:r>
      <w:proofErr w:type="spellEnd"/>
      <w:r w:rsidRPr="00A953E4">
        <w:rPr>
          <w:rFonts w:ascii="Times New Roman" w:hAnsi="Times New Roman"/>
          <w:sz w:val="22"/>
          <w:szCs w:val="24"/>
          <w:lang w:val="hu-HU"/>
        </w:rPr>
        <w:t xml:space="preserve"> meghatározottak szerint, a Megrendelő előzetes írásbeli megrendelése és a Megrendelő által elfogadott árajánlat, külön megállapodás alapján végezhet. A pótmunka- kiegészítő munka árajánlatának alapja a jelen szerződés megkötését megelőző közbeszerzési eljárásban benyújtott tételes költségvetésben szereplő adatok.</w:t>
      </w:r>
    </w:p>
    <w:p w:rsidR="009760BC" w:rsidRPr="00A953E4" w:rsidRDefault="009760BC" w:rsidP="00D34D4F">
      <w:pPr>
        <w:pStyle w:val="B"/>
        <w:tabs>
          <w:tab w:val="num" w:pos="1713"/>
        </w:tabs>
        <w:spacing w:before="0" w:line="240" w:lineRule="auto"/>
        <w:ind w:right="28"/>
        <w:rPr>
          <w:rFonts w:ascii="Times New Roman" w:hAnsi="Times New Roman"/>
          <w:sz w:val="22"/>
          <w:szCs w:val="24"/>
          <w:lang w:val="hu-HU"/>
        </w:rPr>
      </w:pPr>
    </w:p>
    <w:p w:rsidR="009760BC" w:rsidRPr="00A953E4"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Amennyiben a Megrendelő által elrendelt pótmunka- kiegészítő munka anyag- és díj tételei a beadott ajánlat tételes költségvetésében nem </w:t>
      </w:r>
      <w:proofErr w:type="gramStart"/>
      <w:r w:rsidRPr="00A953E4">
        <w:rPr>
          <w:rFonts w:ascii="Times New Roman" w:hAnsi="Times New Roman"/>
          <w:sz w:val="22"/>
          <w:szCs w:val="24"/>
          <w:lang w:val="hu-HU"/>
        </w:rPr>
        <w:t>szerepel(</w:t>
      </w:r>
      <w:proofErr w:type="spellStart"/>
      <w:proofErr w:type="gramEnd"/>
      <w:r w:rsidRPr="00A953E4">
        <w:rPr>
          <w:rFonts w:ascii="Times New Roman" w:hAnsi="Times New Roman"/>
          <w:sz w:val="22"/>
          <w:szCs w:val="24"/>
          <w:lang w:val="hu-HU"/>
        </w:rPr>
        <w:t>nek</w:t>
      </w:r>
      <w:proofErr w:type="spellEnd"/>
      <w:r w:rsidRPr="00A953E4">
        <w:rPr>
          <w:rFonts w:ascii="Times New Roman" w:hAnsi="Times New Roman"/>
          <w:sz w:val="22"/>
          <w:szCs w:val="24"/>
          <w:lang w:val="hu-HU"/>
        </w:rPr>
        <w:t>), akkor a Kivitelező a pótmunka- kiegészítő munka árajánlatában az igazolt anyag- és beszerzési költségeket, valamint a közbeszerzési eljárásban benyújtott tételes költségvetés elkészítésekor alkalmazott rezsióradíjjal számolt munkadíjat szerepeltetheti. A felek közötti vita esetén a TERC VIP Gold összevont építőipari költségvetés – készítő programrendszerben szereplő – az adott időpontban aktuális adatok az irányadóak a pótmunkára, kiegészítő munkára vonatkozóan azzal, hogy a mindenkori hatályos jogszabályoknak is meg kell egyúttal felelniük a Feleknek.</w:t>
      </w:r>
    </w:p>
    <w:p w:rsidR="007023E5" w:rsidRPr="00A953E4" w:rsidRDefault="007023E5" w:rsidP="00D53B6F">
      <w:pPr>
        <w:pStyle w:val="B"/>
        <w:tabs>
          <w:tab w:val="num" w:pos="1713"/>
        </w:tabs>
        <w:spacing w:before="0" w:line="240" w:lineRule="auto"/>
        <w:ind w:left="284"/>
        <w:rPr>
          <w:rFonts w:ascii="Times New Roman" w:hAnsi="Times New Roman"/>
          <w:i/>
          <w:sz w:val="22"/>
          <w:szCs w:val="24"/>
          <w:lang w:val="hu-HU"/>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teljesítés igazolás során az elektronikus teljesítésigazolási naplóban elektronikus teljesítésigazolás (a továbbiakban: e-teljesítésigazolás) kitöltésére kerül sor. A Kivitelező teljesítés arányosan </w:t>
      </w:r>
      <w:r w:rsidRPr="00A953E4">
        <w:rPr>
          <w:rFonts w:ascii="Times New Roman" w:hAnsi="Times New Roman"/>
          <w:b/>
          <w:sz w:val="22"/>
          <w:szCs w:val="24"/>
          <w:lang w:val="hu-HU"/>
        </w:rPr>
        <w:t>3 db részszámla</w:t>
      </w:r>
      <w:r w:rsidRPr="00A953E4">
        <w:rPr>
          <w:rFonts w:ascii="Times New Roman" w:hAnsi="Times New Roman"/>
          <w:sz w:val="22"/>
          <w:szCs w:val="24"/>
          <w:lang w:val="hu-HU"/>
        </w:rPr>
        <w:t xml:space="preserve"> és a </w:t>
      </w:r>
      <w:r w:rsidRPr="00A953E4">
        <w:rPr>
          <w:rFonts w:ascii="Times New Roman" w:hAnsi="Times New Roman"/>
          <w:b/>
          <w:sz w:val="22"/>
          <w:szCs w:val="24"/>
          <w:lang w:val="hu-HU"/>
        </w:rPr>
        <w:t xml:space="preserve">befejezéskor </w:t>
      </w:r>
      <w:r w:rsidRPr="00A953E4">
        <w:rPr>
          <w:rFonts w:ascii="Times New Roman" w:hAnsi="Times New Roman"/>
          <w:sz w:val="22"/>
          <w:szCs w:val="24"/>
          <w:lang w:val="hu-HU"/>
        </w:rPr>
        <w:t xml:space="preserve">(a műszaki átadás-átvételi eljárás sikeres lezárásakor) </w:t>
      </w:r>
      <w:r w:rsidRPr="00A953E4">
        <w:rPr>
          <w:rFonts w:ascii="Times New Roman" w:hAnsi="Times New Roman"/>
          <w:b/>
          <w:sz w:val="22"/>
          <w:szCs w:val="24"/>
          <w:lang w:val="hu-HU"/>
        </w:rPr>
        <w:t>végszámla</w:t>
      </w:r>
      <w:r w:rsidRPr="00A953E4">
        <w:rPr>
          <w:rFonts w:ascii="Times New Roman" w:hAnsi="Times New Roman"/>
          <w:sz w:val="22"/>
          <w:szCs w:val="24"/>
          <w:lang w:val="hu-HU"/>
        </w:rPr>
        <w:t xml:space="preserve"> benyújtására jogosult. A teljesítést igazoló okiratok minden esetben a számla mellékletét kell, hogy képezzék. </w:t>
      </w:r>
    </w:p>
    <w:p w:rsidR="00D53B6F" w:rsidRPr="00A953E4" w:rsidRDefault="00D53B6F" w:rsidP="00D53B6F">
      <w:pPr>
        <w:pStyle w:val="B"/>
        <w:tabs>
          <w:tab w:val="num" w:pos="1713"/>
        </w:tabs>
        <w:spacing w:before="0" w:line="240" w:lineRule="auto"/>
        <w:ind w:left="0"/>
        <w:rPr>
          <w:rFonts w:ascii="Times New Roman" w:hAnsi="Times New Roman"/>
          <w:sz w:val="22"/>
          <w:szCs w:val="24"/>
          <w:lang w:val="hu-HU"/>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Kivitelezőnek </w:t>
      </w:r>
      <w:r w:rsidRPr="00A953E4">
        <w:rPr>
          <w:rFonts w:ascii="Times New Roman" w:hAnsi="Times New Roman"/>
          <w:b/>
          <w:sz w:val="22"/>
          <w:szCs w:val="24"/>
          <w:lang w:val="hu-HU"/>
        </w:rPr>
        <w:t>25%, 50%</w:t>
      </w:r>
      <w:r w:rsidRPr="00A953E4">
        <w:rPr>
          <w:rFonts w:ascii="Times New Roman" w:hAnsi="Times New Roman"/>
          <w:sz w:val="22"/>
          <w:szCs w:val="24"/>
          <w:lang w:val="hu-HU"/>
        </w:rPr>
        <w:t xml:space="preserve"> és </w:t>
      </w:r>
      <w:r w:rsidR="00CF1BE4" w:rsidRPr="00A953E4">
        <w:rPr>
          <w:rFonts w:ascii="Times New Roman" w:hAnsi="Times New Roman"/>
          <w:b/>
          <w:sz w:val="22"/>
          <w:szCs w:val="24"/>
          <w:lang w:val="hu-HU"/>
        </w:rPr>
        <w:t>75</w:t>
      </w:r>
      <w:r w:rsidRPr="00A953E4">
        <w:rPr>
          <w:rFonts w:ascii="Times New Roman" w:hAnsi="Times New Roman"/>
          <w:b/>
          <w:sz w:val="22"/>
          <w:szCs w:val="24"/>
          <w:lang w:val="hu-HU"/>
        </w:rPr>
        <w:t>%</w:t>
      </w:r>
      <w:r w:rsidRPr="00A953E4">
        <w:rPr>
          <w:rFonts w:ascii="Times New Roman" w:hAnsi="Times New Roman"/>
          <w:b/>
          <w:strike/>
          <w:sz w:val="22"/>
          <w:szCs w:val="24"/>
          <w:lang w:val="hu-HU"/>
        </w:rPr>
        <w:t>-</w:t>
      </w:r>
      <w:r w:rsidRPr="00A953E4">
        <w:rPr>
          <w:rFonts w:ascii="Times New Roman" w:hAnsi="Times New Roman"/>
          <w:sz w:val="22"/>
          <w:szCs w:val="24"/>
          <w:lang w:val="hu-HU"/>
        </w:rPr>
        <w:t xml:space="preserve">os készültségnél </w:t>
      </w:r>
      <w:r w:rsidRPr="00A953E4">
        <w:rPr>
          <w:rFonts w:ascii="Times New Roman" w:hAnsi="Times New Roman"/>
          <w:b/>
          <w:sz w:val="22"/>
          <w:szCs w:val="24"/>
          <w:lang w:val="hu-HU"/>
        </w:rPr>
        <w:t>1-1</w:t>
      </w:r>
      <w:r w:rsidR="009562DD" w:rsidRPr="00A953E4">
        <w:rPr>
          <w:rFonts w:ascii="Times New Roman" w:hAnsi="Times New Roman"/>
          <w:b/>
          <w:sz w:val="22"/>
          <w:szCs w:val="24"/>
          <w:lang w:val="hu-HU"/>
        </w:rPr>
        <w:t>-1</w:t>
      </w:r>
      <w:r w:rsidRPr="00A953E4">
        <w:rPr>
          <w:rFonts w:ascii="Times New Roman" w:hAnsi="Times New Roman"/>
          <w:b/>
          <w:sz w:val="22"/>
          <w:szCs w:val="24"/>
          <w:lang w:val="hu-HU"/>
        </w:rPr>
        <w:t xml:space="preserve"> db részszámla</w:t>
      </w:r>
      <w:r w:rsidRPr="00A953E4">
        <w:rPr>
          <w:rFonts w:ascii="Times New Roman" w:hAnsi="Times New Roman"/>
          <w:sz w:val="22"/>
          <w:szCs w:val="24"/>
          <w:lang w:val="hu-HU"/>
        </w:rPr>
        <w:t xml:space="preserve"> és a végszámla benyújtására van lehetősége. </w:t>
      </w:r>
    </w:p>
    <w:p w:rsidR="00E4389A" w:rsidRPr="00A953E4" w:rsidRDefault="00E4389A" w:rsidP="00E4389A">
      <w:pPr>
        <w:pStyle w:val="B"/>
        <w:tabs>
          <w:tab w:val="num" w:pos="1713"/>
        </w:tabs>
        <w:spacing w:before="0" w:line="240" w:lineRule="auto"/>
        <w:ind w:right="28"/>
        <w:rPr>
          <w:rFonts w:ascii="Times New Roman" w:hAnsi="Times New Roman"/>
          <w:sz w:val="22"/>
          <w:szCs w:val="24"/>
          <w:lang w:val="hu-HU"/>
        </w:rPr>
      </w:pPr>
    </w:p>
    <w:p w:rsidR="00E4389A" w:rsidRPr="00A953E4"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A953E4">
        <w:rPr>
          <w:rFonts w:ascii="Times New Roman" w:hAnsi="Times New Roman"/>
          <w:sz w:val="22"/>
          <w:lang w:val="hu-HU"/>
        </w:rPr>
        <w:t xml:space="preserve">Az ellenszolgáltatás teljesítése, az adott munkára, munkarészre vonatkozó teljesítésigazolás kiállítását követően, a szerződésszerűen és a jogszabályoknak megfelelően benyújtott számla alapján a Kbt. 135.§. (2), (5)-(6), (11) bekezdése, alvállalkozó igénybevétele esetén Kbt. 135.§ (3) bekezdése, a Kbt. 135.§ (7) bekezdéseiben foglaltak, valamint </w:t>
      </w:r>
      <w:r w:rsidR="009562DD" w:rsidRPr="00A953E4">
        <w:rPr>
          <w:rFonts w:ascii="Times New Roman" w:hAnsi="Times New Roman"/>
          <w:sz w:val="22"/>
          <w:lang w:val="hu-HU"/>
        </w:rPr>
        <w:t xml:space="preserve">jelen </w:t>
      </w:r>
      <w:r w:rsidRPr="00A953E4">
        <w:rPr>
          <w:rFonts w:ascii="Times New Roman" w:hAnsi="Times New Roman"/>
          <w:sz w:val="22"/>
          <w:lang w:val="hu-HU"/>
        </w:rPr>
        <w:t xml:space="preserve">szerződésben foglalt feltételek szerint történik. </w:t>
      </w:r>
    </w:p>
    <w:p w:rsidR="00E4389A" w:rsidRPr="00A953E4" w:rsidRDefault="00E4389A" w:rsidP="00E4389A">
      <w:pPr>
        <w:pStyle w:val="B"/>
        <w:spacing w:before="0" w:line="240" w:lineRule="auto"/>
        <w:ind w:right="28"/>
        <w:rPr>
          <w:rFonts w:ascii="Times New Roman" w:hAnsi="Times New Roman"/>
          <w:sz w:val="22"/>
          <w:lang w:val="hu-HU"/>
        </w:rPr>
      </w:pPr>
    </w:p>
    <w:p w:rsidR="00E4389A" w:rsidRPr="00A953E4"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A953E4">
        <w:rPr>
          <w:rFonts w:ascii="Times New Roman" w:hAnsi="Times New Roman"/>
          <w:sz w:val="22"/>
          <w:lang w:val="hu-HU"/>
        </w:rPr>
        <w:t>A fizetési határidő a Ptk. 6:130. § (1)-(2) bekezdése alapján a számla kézhezvételét követő 30. naptári nap.</w:t>
      </w:r>
    </w:p>
    <w:p w:rsidR="00E4389A" w:rsidRPr="00A953E4" w:rsidRDefault="00E4389A" w:rsidP="00E4389A">
      <w:pPr>
        <w:pStyle w:val="B"/>
        <w:spacing w:before="0" w:line="240" w:lineRule="auto"/>
        <w:ind w:right="28"/>
        <w:rPr>
          <w:rFonts w:ascii="Times New Roman" w:hAnsi="Times New Roman"/>
          <w:sz w:val="22"/>
          <w:lang w:val="hu-HU"/>
        </w:rPr>
      </w:pPr>
    </w:p>
    <w:p w:rsidR="00E4389A" w:rsidRPr="00A953E4"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A953E4">
        <w:rPr>
          <w:rFonts w:ascii="Times New Roman" w:hAnsi="Times New Roman"/>
          <w:sz w:val="22"/>
          <w:lang w:val="hu-HU"/>
        </w:rPr>
        <w:t>Amennyiben az Ajánlatkérő fizetési késedelembe esik úgy a Ptk. 6:155 § szerinti késedelmi kamat fizetésére köteles.</w:t>
      </w:r>
    </w:p>
    <w:p w:rsidR="003572D9" w:rsidRPr="00A953E4" w:rsidRDefault="003572D9" w:rsidP="003572D9">
      <w:pPr>
        <w:pStyle w:val="B"/>
        <w:tabs>
          <w:tab w:val="num" w:pos="1713"/>
        </w:tabs>
        <w:spacing w:before="0" w:line="240" w:lineRule="auto"/>
        <w:ind w:right="28"/>
        <w:rPr>
          <w:rFonts w:ascii="Times New Roman" w:hAnsi="Times New Roman"/>
          <w:sz w:val="22"/>
          <w:lang w:val="hu-HU"/>
        </w:rPr>
      </w:pPr>
    </w:p>
    <w:p w:rsidR="00E4389A" w:rsidRPr="00A953E4"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A953E4">
        <w:rPr>
          <w:rFonts w:ascii="Times New Roman" w:hAnsi="Times New Roman"/>
          <w:sz w:val="22"/>
          <w:lang w:val="hu-HU"/>
        </w:rPr>
        <w:t>Ajánlatkérő felhívja a figyelmet arra, hogy a számla benyújtása és kiegyenlítése során az adózás rendjéről szóló 2003. évi XCII. törvény (Art.) 36/A. § rendelkezéseit</w:t>
      </w:r>
      <w:r w:rsidR="003572D9" w:rsidRPr="00A953E4">
        <w:rPr>
          <w:rFonts w:ascii="Times New Roman" w:hAnsi="Times New Roman"/>
          <w:sz w:val="22"/>
          <w:lang w:val="hu-HU"/>
        </w:rPr>
        <w:t xml:space="preserve"> </w:t>
      </w:r>
      <w:r w:rsidRPr="00A953E4">
        <w:rPr>
          <w:rFonts w:ascii="Times New Roman" w:hAnsi="Times New Roman"/>
          <w:sz w:val="22"/>
          <w:lang w:val="hu-HU"/>
        </w:rPr>
        <w:t>is alkalmazni kell.</w:t>
      </w:r>
    </w:p>
    <w:p w:rsidR="002422F7" w:rsidRPr="00A953E4" w:rsidRDefault="002422F7" w:rsidP="002422F7">
      <w:pPr>
        <w:pStyle w:val="Listaszerbekezds"/>
        <w:rPr>
          <w:sz w:val="22"/>
        </w:rPr>
      </w:pPr>
    </w:p>
    <w:p w:rsidR="00E4389A" w:rsidRPr="00A953E4" w:rsidRDefault="00E4389A"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Az Art 36/A. § előírásait a Kivitelező is köteles alkalmazni az alvállalkozójával, illetve a velük munkaviszonyban vagy egyéb foglalkoztatási jogviszonyban nem álló szakemberekkel szemben és </w:t>
      </w:r>
      <w:proofErr w:type="gramStart"/>
      <w:r w:rsidRPr="00A953E4">
        <w:rPr>
          <w:rFonts w:ascii="Times New Roman" w:hAnsi="Times New Roman"/>
          <w:sz w:val="22"/>
          <w:szCs w:val="24"/>
          <w:lang w:val="hu-HU"/>
        </w:rPr>
        <w:t>ezen</w:t>
      </w:r>
      <w:proofErr w:type="gramEnd"/>
      <w:r w:rsidRPr="00A953E4">
        <w:rPr>
          <w:rFonts w:ascii="Times New Roman" w:hAnsi="Times New Roman"/>
          <w:sz w:val="22"/>
          <w:szCs w:val="24"/>
          <w:lang w:val="hu-HU"/>
        </w:rPr>
        <w:t xml:space="preserve"> tényről köteles az összes alvállalkozót, illetve a velük munkaviszonyban vagy egyéb foglalkoztatási jogviszonyban nem álló szakembereket tájékoztatni.</w:t>
      </w:r>
    </w:p>
    <w:p w:rsidR="00E4389A" w:rsidRPr="00A953E4" w:rsidRDefault="00E4389A" w:rsidP="00E4389A">
      <w:pPr>
        <w:pStyle w:val="B"/>
        <w:spacing w:before="0" w:line="240" w:lineRule="auto"/>
        <w:ind w:right="28"/>
        <w:rPr>
          <w:rFonts w:ascii="Times New Roman" w:hAnsi="Times New Roman"/>
          <w:sz w:val="22"/>
          <w:lang w:val="hu-HU"/>
        </w:rPr>
      </w:pPr>
    </w:p>
    <w:p w:rsidR="00E4389A" w:rsidRPr="00A953E4"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A953E4">
        <w:rPr>
          <w:rFonts w:ascii="Times New Roman" w:hAnsi="Times New Roman"/>
          <w:sz w:val="22"/>
          <w:lang w:val="hu-HU"/>
        </w:rPr>
        <w:t>Az ajánlatkérő a szerződésen alapuló ellenszolgáltatásból eredő tartozásával szemben csak a jogosult által elismert, egynemű és lejárt követelését számíthatja be.</w:t>
      </w:r>
    </w:p>
    <w:p w:rsidR="00E4389A" w:rsidRPr="00A953E4" w:rsidRDefault="00E4389A" w:rsidP="00E4389A">
      <w:pPr>
        <w:pStyle w:val="B"/>
        <w:spacing w:before="0" w:line="240" w:lineRule="auto"/>
        <w:ind w:right="28"/>
        <w:rPr>
          <w:rFonts w:ascii="Times New Roman" w:hAnsi="Times New Roman"/>
          <w:sz w:val="22"/>
          <w:szCs w:val="24"/>
          <w:lang w:val="hu-HU"/>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ar-SA"/>
        </w:rPr>
      </w:pPr>
      <w:r w:rsidRPr="00A953E4">
        <w:rPr>
          <w:rFonts w:ascii="Times New Roman" w:hAnsi="Times New Roman"/>
          <w:sz w:val="22"/>
          <w:szCs w:val="24"/>
          <w:lang w:val="hu-HU"/>
        </w:rPr>
        <w:t xml:space="preserve">Az ajánlattétel, a szerződés és a kifizetések pénzneme a magyar forint. </w:t>
      </w:r>
    </w:p>
    <w:p w:rsidR="00D53B6F" w:rsidRPr="00A953E4" w:rsidRDefault="00D53B6F" w:rsidP="00D53B6F">
      <w:pPr>
        <w:pStyle w:val="B"/>
        <w:tabs>
          <w:tab w:val="num" w:pos="1713"/>
        </w:tabs>
        <w:spacing w:before="0" w:line="240" w:lineRule="auto"/>
        <w:ind w:left="0"/>
        <w:rPr>
          <w:rFonts w:ascii="Times New Roman" w:hAnsi="Times New Roman"/>
          <w:sz w:val="22"/>
          <w:szCs w:val="24"/>
          <w:lang w:val="hu-HU" w:eastAsia="ar-SA"/>
        </w:rPr>
      </w:pPr>
    </w:p>
    <w:p w:rsidR="00945ACE" w:rsidRPr="00A953E4" w:rsidRDefault="00D53B6F" w:rsidP="00945ACE">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Az Áfa tv. 142.§ (1) bekezdés b) pontja értelmében az általános forgalmi adót ajánlatkérő fizeti meg</w:t>
      </w:r>
      <w:r w:rsidR="00945ACE" w:rsidRPr="00A953E4">
        <w:rPr>
          <w:rFonts w:ascii="Times New Roman" w:hAnsi="Times New Roman"/>
          <w:sz w:val="22"/>
          <w:szCs w:val="24"/>
          <w:lang w:val="hu-HU"/>
        </w:rPr>
        <w:t xml:space="preserve">, ott ahol </w:t>
      </w:r>
      <w:r w:rsidR="00BC19E4" w:rsidRPr="00A953E4">
        <w:rPr>
          <w:rFonts w:ascii="Times New Roman" w:hAnsi="Times New Roman"/>
          <w:sz w:val="22"/>
          <w:szCs w:val="24"/>
          <w:lang w:val="hu-HU"/>
        </w:rPr>
        <w:t xml:space="preserve">az építés </w:t>
      </w:r>
      <w:r w:rsidR="00945ACE" w:rsidRPr="00A953E4">
        <w:rPr>
          <w:rFonts w:ascii="Times New Roman" w:hAnsi="Times New Roman"/>
          <w:sz w:val="22"/>
          <w:szCs w:val="24"/>
          <w:lang w:val="hu-HU"/>
        </w:rPr>
        <w:t>hatósági engedély-köteles vagy építési hatósági tudomásulvételi eljáráshoz kötött</w:t>
      </w:r>
      <w:r w:rsidR="00BC19E4" w:rsidRPr="00A953E4">
        <w:rPr>
          <w:rFonts w:ascii="Times New Roman" w:hAnsi="Times New Roman"/>
          <w:sz w:val="22"/>
          <w:szCs w:val="24"/>
          <w:lang w:val="hu-HU"/>
        </w:rPr>
        <w:t>.</w:t>
      </w:r>
    </w:p>
    <w:p w:rsidR="00D53B6F" w:rsidRPr="00A953E4" w:rsidRDefault="00D53B6F" w:rsidP="00945ACE">
      <w:pPr>
        <w:pStyle w:val="B"/>
        <w:spacing w:before="0" w:line="240" w:lineRule="auto"/>
        <w:ind w:right="28"/>
        <w:rPr>
          <w:rFonts w:ascii="Times New Roman" w:hAnsi="Times New Roman"/>
          <w:sz w:val="22"/>
          <w:szCs w:val="24"/>
          <w:lang w:val="hu-HU"/>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ar-SA"/>
        </w:rPr>
      </w:pPr>
      <w:r w:rsidRPr="00A953E4">
        <w:rPr>
          <w:rFonts w:ascii="Times New Roman" w:hAnsi="Times New Roman"/>
          <w:sz w:val="22"/>
          <w:szCs w:val="24"/>
          <w:lang w:val="hu-HU"/>
        </w:rPr>
        <w:lastRenderedPageBreak/>
        <w:t>A Megrendelő által kifizetett munkarészek tekintetében a Kivitelező részéről beépített anyagok, berendezések, stb. az ellenérték megfizetését követően a Megrendelő tulajdonát képezik.</w:t>
      </w:r>
    </w:p>
    <w:p w:rsidR="00D53B6F" w:rsidRPr="00A953E4" w:rsidRDefault="00D53B6F" w:rsidP="00D53B6F">
      <w:pPr>
        <w:pStyle w:val="Nincstrkz2"/>
        <w:ind w:right="57"/>
        <w:jc w:val="both"/>
        <w:rPr>
          <w:rFonts w:ascii="Times New Roman" w:hAnsi="Times New Roman"/>
          <w:szCs w:val="24"/>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en-US"/>
        </w:rPr>
      </w:pPr>
      <w:r w:rsidRPr="00A953E4">
        <w:rPr>
          <w:rFonts w:ascii="Times New Roman" w:hAnsi="Times New Roman"/>
          <w:sz w:val="22"/>
          <w:szCs w:val="24"/>
          <w:lang w:val="hu-HU" w:eastAsia="en-US"/>
        </w:rPr>
        <w:t xml:space="preserve">A </w:t>
      </w:r>
      <w:r w:rsidRPr="00A953E4">
        <w:rPr>
          <w:rFonts w:ascii="Times New Roman" w:hAnsi="Times New Roman"/>
          <w:sz w:val="22"/>
          <w:szCs w:val="24"/>
          <w:lang w:val="hu-HU"/>
        </w:rPr>
        <w:t>Szerződő</w:t>
      </w:r>
      <w:r w:rsidRPr="00A953E4">
        <w:rPr>
          <w:rFonts w:ascii="Times New Roman" w:hAnsi="Times New Roman"/>
          <w:sz w:val="22"/>
          <w:szCs w:val="24"/>
          <w:lang w:val="hu-HU" w:eastAsia="en-US"/>
        </w:rPr>
        <w:t xml:space="preserve"> felek rögzítik, hogy az ellenérték megfizetésével és az elkészült és átadott mű (építmény) teljes egészében a Megrendelő tulajdonába kerül.</w:t>
      </w:r>
    </w:p>
    <w:p w:rsidR="00D53B6F" w:rsidRPr="00A953E4" w:rsidRDefault="00D53B6F" w:rsidP="00D53B6F">
      <w:pPr>
        <w:pStyle w:val="B"/>
        <w:tabs>
          <w:tab w:val="num" w:pos="1713"/>
        </w:tabs>
        <w:spacing w:before="0" w:line="240" w:lineRule="auto"/>
        <w:rPr>
          <w:rFonts w:ascii="Times New Roman" w:hAnsi="Times New Roman"/>
          <w:sz w:val="22"/>
          <w:szCs w:val="24"/>
          <w:lang w:val="hu-HU" w:eastAsia="en-US"/>
        </w:rPr>
      </w:pPr>
    </w:p>
    <w:p w:rsidR="00E4389A" w:rsidRPr="00A953E4" w:rsidRDefault="00D53B6F" w:rsidP="007B2723">
      <w:pPr>
        <w:pStyle w:val="B"/>
        <w:numPr>
          <w:ilvl w:val="0"/>
          <w:numId w:val="10"/>
        </w:numPr>
        <w:tabs>
          <w:tab w:val="num" w:pos="1713"/>
        </w:tabs>
        <w:spacing w:before="0" w:after="12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Megrendelő, amennyiben </w:t>
      </w:r>
      <w:r w:rsidRPr="00A953E4">
        <w:rPr>
          <w:rFonts w:ascii="Times New Roman" w:hAnsi="Times New Roman"/>
          <w:sz w:val="22"/>
          <w:szCs w:val="24"/>
          <w:u w:val="single"/>
          <w:lang w:val="hu-HU"/>
        </w:rPr>
        <w:t>a Kivitelező a teljesítéshez alvállalkozót</w:t>
      </w:r>
      <w:r w:rsidRPr="00A953E4">
        <w:rPr>
          <w:rFonts w:ascii="Times New Roman" w:hAnsi="Times New Roman"/>
          <w:sz w:val="22"/>
          <w:szCs w:val="24"/>
          <w:lang w:val="hu-HU"/>
        </w:rPr>
        <w:t xml:space="preserve"> vesz igénybe</w:t>
      </w:r>
      <w:r w:rsidR="00E4389A" w:rsidRPr="00A953E4">
        <w:rPr>
          <w:rFonts w:ascii="Times New Roman" w:hAnsi="Times New Roman"/>
          <w:sz w:val="22"/>
          <w:szCs w:val="24"/>
          <w:lang w:val="hu-HU"/>
        </w:rPr>
        <w:t xml:space="preserve"> </w:t>
      </w:r>
      <w:r w:rsidR="00E4389A" w:rsidRPr="00A953E4">
        <w:rPr>
          <w:rFonts w:ascii="Times New Roman" w:hAnsi="Times New Roman"/>
          <w:color w:val="000000"/>
          <w:sz w:val="22"/>
          <w:szCs w:val="24"/>
          <w:lang w:val="hu-HU"/>
        </w:rPr>
        <w:t xml:space="preserve">a Ptk. 6:130. § (1)-(2) bekezdésétől eltérően a következő szabályok szerint fizeti ki a szerződésben foglalt ellenértéket: </w:t>
      </w:r>
    </w:p>
    <w:p w:rsidR="00E4389A" w:rsidRPr="00A953E4" w:rsidRDefault="00E4389A" w:rsidP="007B2723">
      <w:pPr>
        <w:pStyle w:val="Listaszerbekezds"/>
        <w:numPr>
          <w:ilvl w:val="0"/>
          <w:numId w:val="22"/>
        </w:numPr>
        <w:autoSpaceDE w:val="0"/>
        <w:autoSpaceDN w:val="0"/>
        <w:adjustRightInd w:val="0"/>
        <w:spacing w:after="120"/>
        <w:jc w:val="both"/>
        <w:rPr>
          <w:color w:val="000000"/>
          <w:sz w:val="22"/>
          <w:szCs w:val="24"/>
        </w:rPr>
      </w:pPr>
      <w:r w:rsidRPr="00A953E4">
        <w:rPr>
          <w:color w:val="000000"/>
          <w:sz w:val="22"/>
          <w:szCs w:val="24"/>
        </w:rPr>
        <w:t xml:space="preserve">a </w:t>
      </w:r>
      <w:proofErr w:type="gramStart"/>
      <w:r w:rsidRPr="00A953E4">
        <w:rPr>
          <w:color w:val="000000"/>
          <w:sz w:val="22"/>
          <w:szCs w:val="24"/>
        </w:rPr>
        <w:t>Kivitelező(</w:t>
      </w:r>
      <w:proofErr w:type="gramEnd"/>
      <w:r w:rsidRPr="00A953E4">
        <w:rPr>
          <w:color w:val="000000"/>
          <w:sz w:val="22"/>
          <w:szCs w:val="24"/>
        </w:rPr>
        <w:t>k) legkésőbb a teljesítés elismerésének időpontjáig nyilatkozik(</w:t>
      </w:r>
      <w:proofErr w:type="spellStart"/>
      <w:r w:rsidRPr="00A953E4">
        <w:rPr>
          <w:color w:val="000000"/>
          <w:sz w:val="22"/>
          <w:szCs w:val="24"/>
        </w:rPr>
        <w:t>nak</w:t>
      </w:r>
      <w:proofErr w:type="spellEnd"/>
      <w:r w:rsidRPr="00A953E4">
        <w:rPr>
          <w:color w:val="000000"/>
          <w:sz w:val="22"/>
          <w:szCs w:val="24"/>
        </w:rPr>
        <w:t xml:space="preserve">), hogy közülük melyik mekkora összegre jogosult az ellenértékből; </w:t>
      </w:r>
    </w:p>
    <w:p w:rsidR="00E4389A" w:rsidRPr="00A953E4" w:rsidRDefault="00E4389A" w:rsidP="007B2723">
      <w:pPr>
        <w:pStyle w:val="Listaszerbekezds"/>
        <w:numPr>
          <w:ilvl w:val="0"/>
          <w:numId w:val="22"/>
        </w:numPr>
        <w:autoSpaceDE w:val="0"/>
        <w:autoSpaceDN w:val="0"/>
        <w:adjustRightInd w:val="0"/>
        <w:spacing w:after="120"/>
        <w:jc w:val="both"/>
        <w:rPr>
          <w:color w:val="000000"/>
          <w:sz w:val="22"/>
          <w:szCs w:val="24"/>
        </w:rPr>
      </w:pPr>
      <w:r w:rsidRPr="00A953E4">
        <w:rPr>
          <w:color w:val="000000"/>
          <w:sz w:val="22"/>
          <w:szCs w:val="24"/>
        </w:rPr>
        <w:t xml:space="preserve">a </w:t>
      </w:r>
      <w:proofErr w:type="gramStart"/>
      <w:r w:rsidRPr="00A953E4">
        <w:rPr>
          <w:color w:val="000000"/>
          <w:sz w:val="22"/>
          <w:szCs w:val="24"/>
        </w:rPr>
        <w:t>Kivitelező(</w:t>
      </w:r>
      <w:proofErr w:type="gramEnd"/>
      <w:r w:rsidRPr="00A953E4">
        <w:rPr>
          <w:color w:val="000000"/>
          <w:sz w:val="22"/>
          <w:szCs w:val="24"/>
        </w:rPr>
        <w:t>k) legkésőbb a teljesítés elismerésének időpontjáig nyilatkozik(</w:t>
      </w:r>
      <w:proofErr w:type="spellStart"/>
      <w:r w:rsidRPr="00A953E4">
        <w:rPr>
          <w:color w:val="000000"/>
          <w:sz w:val="22"/>
          <w:szCs w:val="24"/>
        </w:rPr>
        <w:t>nak</w:t>
      </w:r>
      <w:proofErr w:type="spellEnd"/>
      <w:r w:rsidRPr="00A953E4">
        <w:rPr>
          <w:color w:val="000000"/>
          <w:sz w:val="22"/>
          <w:szCs w:val="24"/>
        </w:rPr>
        <w:t xml:space="preserve">), hogy az általa a teljesítésbe a Kbt.138. § szerint bevont alvállalkozók egyenként mekkora összegre jogosultak az ellenértékből; </w:t>
      </w:r>
    </w:p>
    <w:p w:rsidR="00E4389A" w:rsidRPr="00A953E4" w:rsidRDefault="00E4389A" w:rsidP="007B2723">
      <w:pPr>
        <w:pStyle w:val="Listaszerbekezds"/>
        <w:numPr>
          <w:ilvl w:val="0"/>
          <w:numId w:val="22"/>
        </w:numPr>
        <w:autoSpaceDE w:val="0"/>
        <w:autoSpaceDN w:val="0"/>
        <w:adjustRightInd w:val="0"/>
        <w:spacing w:after="120"/>
        <w:jc w:val="both"/>
        <w:rPr>
          <w:color w:val="000000"/>
          <w:sz w:val="22"/>
          <w:szCs w:val="24"/>
        </w:rPr>
      </w:pPr>
      <w:r w:rsidRPr="00A953E4">
        <w:rPr>
          <w:color w:val="000000"/>
          <w:sz w:val="22"/>
          <w:szCs w:val="24"/>
        </w:rPr>
        <w:t xml:space="preserve">a Megrendelő felhívja a </w:t>
      </w:r>
      <w:proofErr w:type="gramStart"/>
      <w:r w:rsidRPr="00A953E4">
        <w:rPr>
          <w:color w:val="000000"/>
          <w:sz w:val="22"/>
          <w:szCs w:val="24"/>
        </w:rPr>
        <w:t>Kivitelező(</w:t>
      </w:r>
      <w:proofErr w:type="spellStart"/>
      <w:proofErr w:type="gramEnd"/>
      <w:r w:rsidRPr="00A953E4">
        <w:rPr>
          <w:color w:val="000000"/>
          <w:sz w:val="22"/>
          <w:szCs w:val="24"/>
        </w:rPr>
        <w:t>ke</w:t>
      </w:r>
      <w:proofErr w:type="spellEnd"/>
      <w:r w:rsidRPr="00A953E4">
        <w:rPr>
          <w:color w:val="000000"/>
          <w:sz w:val="22"/>
          <w:szCs w:val="24"/>
        </w:rPr>
        <w:t>)t,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A953E4">
        <w:rPr>
          <w:color w:val="000000"/>
          <w:sz w:val="22"/>
          <w:szCs w:val="24"/>
        </w:rPr>
        <w:t>-a</w:t>
      </w:r>
      <w:proofErr w:type="spellEnd"/>
      <w:r w:rsidRPr="00A953E4">
        <w:rPr>
          <w:color w:val="000000"/>
          <w:sz w:val="22"/>
          <w:szCs w:val="24"/>
        </w:rPr>
        <w:t xml:space="preserve"> szerinti köztartozásmentes adózói adatbázisban, nyújtsák be a tényleges kifizetés időpontjától számított harminc napnál nem régebbi együttes adóigazolást; </w:t>
      </w:r>
    </w:p>
    <w:p w:rsidR="00E4389A" w:rsidRPr="00A953E4" w:rsidRDefault="00E4389A" w:rsidP="007B2723">
      <w:pPr>
        <w:pStyle w:val="Listaszerbekezds"/>
        <w:numPr>
          <w:ilvl w:val="0"/>
          <w:numId w:val="22"/>
        </w:numPr>
        <w:autoSpaceDE w:val="0"/>
        <w:autoSpaceDN w:val="0"/>
        <w:adjustRightInd w:val="0"/>
        <w:spacing w:after="120"/>
        <w:jc w:val="both"/>
        <w:rPr>
          <w:sz w:val="22"/>
          <w:szCs w:val="24"/>
        </w:rPr>
      </w:pPr>
      <w:r w:rsidRPr="00A953E4">
        <w:rPr>
          <w:sz w:val="22"/>
          <w:szCs w:val="24"/>
        </w:rPr>
        <w:t>a Megrendelő az ajánlattevői és az alvállalkozói teljesítés ellenértékét a számla kézhezvételét követő harminc</w:t>
      </w:r>
      <w:r w:rsidR="00BC4C1C" w:rsidRPr="00A953E4">
        <w:rPr>
          <w:sz w:val="22"/>
          <w:szCs w:val="24"/>
        </w:rPr>
        <w:t xml:space="preserve"> </w:t>
      </w:r>
      <w:r w:rsidRPr="00A953E4">
        <w:rPr>
          <w:sz w:val="22"/>
          <w:szCs w:val="24"/>
        </w:rPr>
        <w:t xml:space="preserve">napon belül közvetlenül utalja át </w:t>
      </w:r>
      <w:r w:rsidR="00897DB9" w:rsidRPr="00A953E4">
        <w:rPr>
          <w:sz w:val="22"/>
          <w:szCs w:val="24"/>
        </w:rPr>
        <w:t xml:space="preserve">minden egyes </w:t>
      </w:r>
      <w:proofErr w:type="gramStart"/>
      <w:r w:rsidRPr="00A953E4">
        <w:rPr>
          <w:sz w:val="22"/>
          <w:szCs w:val="24"/>
        </w:rPr>
        <w:t>kivitelező(</w:t>
      </w:r>
      <w:proofErr w:type="gramEnd"/>
      <w:r w:rsidRPr="00A953E4">
        <w:rPr>
          <w:sz w:val="22"/>
          <w:szCs w:val="24"/>
        </w:rPr>
        <w:t>k)</w:t>
      </w:r>
      <w:proofErr w:type="spellStart"/>
      <w:r w:rsidRPr="00A953E4">
        <w:rPr>
          <w:sz w:val="22"/>
          <w:szCs w:val="24"/>
        </w:rPr>
        <w:t>nek</w:t>
      </w:r>
      <w:proofErr w:type="spellEnd"/>
      <w:r w:rsidRPr="00A953E4">
        <w:rPr>
          <w:sz w:val="22"/>
          <w:szCs w:val="24"/>
        </w:rPr>
        <w:t xml:space="preserve"> és alvállalkozóknak; </w:t>
      </w:r>
    </w:p>
    <w:p w:rsidR="00E4389A" w:rsidRPr="00A953E4" w:rsidRDefault="00E4389A" w:rsidP="007B2723">
      <w:pPr>
        <w:pStyle w:val="Listaszerbekezds"/>
        <w:numPr>
          <w:ilvl w:val="0"/>
          <w:numId w:val="22"/>
        </w:numPr>
        <w:autoSpaceDE w:val="0"/>
        <w:autoSpaceDN w:val="0"/>
        <w:adjustRightInd w:val="0"/>
        <w:spacing w:after="120"/>
        <w:jc w:val="both"/>
        <w:rPr>
          <w:color w:val="000000"/>
          <w:sz w:val="22"/>
          <w:szCs w:val="24"/>
        </w:rPr>
      </w:pPr>
      <w:r w:rsidRPr="00A953E4">
        <w:rPr>
          <w:color w:val="000000"/>
          <w:sz w:val="22"/>
          <w:szCs w:val="24"/>
        </w:rPr>
        <w:t xml:space="preserve">a d) pontban foglaltaktól eltérően, ha </w:t>
      </w:r>
      <w:r w:rsidR="00E548C4" w:rsidRPr="00A953E4">
        <w:rPr>
          <w:color w:val="000000"/>
          <w:sz w:val="22"/>
          <w:szCs w:val="24"/>
        </w:rPr>
        <w:t>a Kivitelezőnek</w:t>
      </w:r>
      <w:r w:rsidRPr="00A953E4">
        <w:rPr>
          <w:color w:val="000000"/>
          <w:sz w:val="22"/>
          <w:szCs w:val="24"/>
        </w:rPr>
        <w:t xml:space="preserve"> vagy alvállalkozónak a kifizetés időpontjában az együttes adóigazolás alapján köztatozása van, </w:t>
      </w:r>
      <w:r w:rsidR="00E548C4" w:rsidRPr="00A953E4">
        <w:rPr>
          <w:color w:val="000000"/>
          <w:sz w:val="22"/>
          <w:szCs w:val="24"/>
        </w:rPr>
        <w:t>a Megrendelő</w:t>
      </w:r>
      <w:r w:rsidRPr="00A953E4">
        <w:rPr>
          <w:color w:val="000000"/>
          <w:sz w:val="22"/>
          <w:szCs w:val="24"/>
        </w:rPr>
        <w:t xml:space="preserve"> </w:t>
      </w:r>
      <w:r w:rsidR="00E548C4" w:rsidRPr="00A953E4">
        <w:rPr>
          <w:color w:val="000000"/>
          <w:sz w:val="22"/>
          <w:szCs w:val="24"/>
        </w:rPr>
        <w:t>a kivitelezői</w:t>
      </w:r>
      <w:r w:rsidRPr="00A953E4">
        <w:rPr>
          <w:color w:val="000000"/>
          <w:sz w:val="22"/>
          <w:szCs w:val="24"/>
        </w:rPr>
        <w:t xml:space="preserve">, illetve az alvállalkozói teljesítés ellenértékét a köztartozás erejéig az Art. 36/A. § (3) bekezdése szerint visszatartja. </w:t>
      </w: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Kivitelező tudomásul veszi, hogy abban az esetben, amennyiben a vállalási árat alulprognosztizálta, az ebből eredő pluszköltségeket, kiadásokat stb. nem háríthatja át a Megrendelőre, és ez nem mentesíti </w:t>
      </w:r>
      <w:r w:rsidR="00D8782C" w:rsidRPr="00A953E4">
        <w:rPr>
          <w:rFonts w:ascii="Times New Roman" w:hAnsi="Times New Roman"/>
          <w:sz w:val="22"/>
          <w:szCs w:val="24"/>
          <w:lang w:val="hu-HU"/>
        </w:rPr>
        <w:t>a</w:t>
      </w:r>
      <w:r w:rsidRPr="00A953E4">
        <w:rPr>
          <w:rFonts w:ascii="Times New Roman" w:hAnsi="Times New Roman"/>
          <w:sz w:val="22"/>
          <w:szCs w:val="24"/>
          <w:lang w:val="hu-HU"/>
        </w:rPr>
        <w:t xml:space="preserve"> </w:t>
      </w:r>
      <w:r w:rsidR="005A1DBC" w:rsidRPr="00A953E4">
        <w:rPr>
          <w:rFonts w:ascii="Times New Roman" w:hAnsi="Times New Roman"/>
          <w:sz w:val="22"/>
          <w:szCs w:val="24"/>
          <w:lang w:val="hu-HU"/>
        </w:rPr>
        <w:t xml:space="preserve">közbeszerzési eljárásban kiadott tervdokumentációban, a szerződésben és jogszabályokban megállapított minőségi követelményeknek, valamint a megvalósítás ideje alatt érvényben lévő hazai és </w:t>
      </w:r>
      <w:proofErr w:type="spellStart"/>
      <w:r w:rsidR="005A1DBC" w:rsidRPr="00A953E4">
        <w:rPr>
          <w:rFonts w:ascii="Times New Roman" w:hAnsi="Times New Roman"/>
          <w:sz w:val="22"/>
          <w:szCs w:val="24"/>
          <w:lang w:val="hu-HU"/>
        </w:rPr>
        <w:t>Eu-s</w:t>
      </w:r>
      <w:proofErr w:type="spellEnd"/>
      <w:r w:rsidR="005A1DBC" w:rsidRPr="00A953E4">
        <w:rPr>
          <w:rFonts w:ascii="Times New Roman" w:hAnsi="Times New Roman"/>
          <w:sz w:val="22"/>
          <w:szCs w:val="24"/>
          <w:lang w:val="hu-HU"/>
        </w:rPr>
        <w:t xml:space="preserve"> normatíváknak, műszaki előírásoknak, szabványoknak megfelelő minőségű </w:t>
      </w:r>
      <w:r w:rsidRPr="00A953E4">
        <w:rPr>
          <w:rFonts w:ascii="Times New Roman" w:hAnsi="Times New Roman"/>
          <w:sz w:val="22"/>
          <w:szCs w:val="24"/>
          <w:lang w:val="hu-HU"/>
        </w:rPr>
        <w:t>teljesítési kötelezettség alól.</w:t>
      </w:r>
    </w:p>
    <w:p w:rsidR="00D53B6F" w:rsidRPr="00A953E4" w:rsidRDefault="00D53B6F" w:rsidP="00D53B6F">
      <w:pPr>
        <w:jc w:val="both"/>
        <w:rPr>
          <w:sz w:val="22"/>
          <w:szCs w:val="24"/>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Késedelmes fizetés esetén a Megrendelő Ptk. 6:155§ </w:t>
      </w:r>
      <w:proofErr w:type="spellStart"/>
      <w:r w:rsidRPr="00A953E4">
        <w:rPr>
          <w:rFonts w:ascii="Times New Roman" w:hAnsi="Times New Roman"/>
          <w:sz w:val="22"/>
          <w:szCs w:val="24"/>
          <w:lang w:val="hu-HU"/>
        </w:rPr>
        <w:t>-ban</w:t>
      </w:r>
      <w:proofErr w:type="spellEnd"/>
      <w:r w:rsidRPr="00A953E4">
        <w:rPr>
          <w:rFonts w:ascii="Times New Roman" w:hAnsi="Times New Roman"/>
          <w:sz w:val="22"/>
          <w:szCs w:val="24"/>
          <w:lang w:val="hu-HU"/>
        </w:rPr>
        <w:t xml:space="preserve"> (1)-(3) bekezdésében foglaltaknak megfelelő összegű késedelmi kamatot köteles fizetni.</w:t>
      </w:r>
    </w:p>
    <w:p w:rsidR="00D53B6F" w:rsidRPr="00A953E4" w:rsidRDefault="00D53B6F" w:rsidP="00D53B6F">
      <w:pPr>
        <w:tabs>
          <w:tab w:val="right" w:pos="9470"/>
        </w:tabs>
        <w:ind w:left="567" w:hanging="567"/>
        <w:jc w:val="both"/>
        <w:rPr>
          <w:sz w:val="22"/>
          <w:szCs w:val="24"/>
          <w:lang w:eastAsia="ar-SA"/>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en-US"/>
        </w:rPr>
      </w:pPr>
      <w:r w:rsidRPr="00A953E4">
        <w:rPr>
          <w:rFonts w:ascii="Times New Roman" w:hAnsi="Times New Roman"/>
          <w:sz w:val="22"/>
          <w:szCs w:val="24"/>
          <w:lang w:val="hu-HU" w:eastAsia="en-US"/>
        </w:rPr>
        <w:t xml:space="preserve">A </w:t>
      </w:r>
      <w:r w:rsidRPr="00A953E4">
        <w:rPr>
          <w:rFonts w:ascii="Times New Roman" w:hAnsi="Times New Roman"/>
          <w:sz w:val="22"/>
          <w:szCs w:val="24"/>
          <w:lang w:val="hu-HU" w:eastAsia="ar-SA"/>
        </w:rPr>
        <w:t>szerződés</w:t>
      </w:r>
      <w:r w:rsidRPr="00A953E4">
        <w:rPr>
          <w:rFonts w:ascii="Times New Roman" w:hAnsi="Times New Roman"/>
          <w:sz w:val="22"/>
          <w:szCs w:val="24"/>
          <w:lang w:val="hu-HU" w:eastAsia="en-US"/>
        </w:rPr>
        <w:t xml:space="preserve"> teljesítéséhez a Kivitelező az elkészült mű tulajdonjogának átruházására köteles.</w:t>
      </w:r>
    </w:p>
    <w:p w:rsidR="00D53B6F" w:rsidRPr="00A953E4" w:rsidRDefault="00D53B6F" w:rsidP="00D53B6F">
      <w:pPr>
        <w:pStyle w:val="B"/>
        <w:spacing w:before="0" w:line="240" w:lineRule="auto"/>
        <w:rPr>
          <w:rFonts w:ascii="Times New Roman" w:hAnsi="Times New Roman"/>
          <w:sz w:val="22"/>
          <w:szCs w:val="24"/>
          <w:lang w:val="hu-HU" w:eastAsia="ar-SA"/>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A Kivitelező a közbeszerzési eljárás során megkapott valamennyi információt és tájékoztatást a közbeszerzés tárgyát képező munkákra vonatkozóan, így különösen, de nem kizárólagosan a kiviteli tervdokumentációt, kiegészítő tájékoztatást és igénypontokat és a megkötendő jelen szerződés tervezetét. </w:t>
      </w:r>
    </w:p>
    <w:p w:rsidR="00D53B6F" w:rsidRPr="00A953E4" w:rsidRDefault="00D53B6F" w:rsidP="00D53B6F">
      <w:pPr>
        <w:jc w:val="both"/>
        <w:rPr>
          <w:sz w:val="22"/>
          <w:szCs w:val="24"/>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noProof/>
          <w:sz w:val="22"/>
          <w:szCs w:val="24"/>
          <w:lang w:val="hu-HU" w:eastAsia="en-US"/>
        </w:rPr>
      </w:pPr>
      <w:r w:rsidRPr="00A953E4">
        <w:rPr>
          <w:rFonts w:ascii="Times New Roman" w:hAnsi="Times New Roman"/>
          <w:noProof/>
          <w:sz w:val="22"/>
          <w:szCs w:val="24"/>
          <w:lang w:val="hu-HU" w:eastAsia="en-US"/>
        </w:rPr>
        <w:t xml:space="preserve">A Kivitelező tudomásul veszi, hogy a </w:t>
      </w:r>
      <w:r w:rsidRPr="00A953E4">
        <w:rPr>
          <w:rFonts w:ascii="Times New Roman" w:hAnsi="Times New Roman"/>
          <w:noProof/>
          <w:sz w:val="22"/>
          <w:szCs w:val="24"/>
          <w:lang w:val="hu-HU"/>
        </w:rPr>
        <w:t>szerződés</w:t>
      </w:r>
      <w:r w:rsidRPr="00A953E4">
        <w:rPr>
          <w:rFonts w:ascii="Times New Roman" w:hAnsi="Times New Roman"/>
          <w:noProof/>
          <w:sz w:val="22"/>
          <w:szCs w:val="24"/>
          <w:lang w:val="hu-HU" w:eastAsia="en-US"/>
        </w:rPr>
        <w:t xml:space="preserve"> megkötését követően a köteles viseli annak jogkövetkezményét, amely a kiviteli tervdokumentáció olyan hiányosságából adódik, melyet a tőle elvárható szakmai gondosság mellett észlelnie kellett volna, de a szerződéskötést megelőzően a közbeszerzési eljárás során kiegészítő tájékoztatás keretében nem jelzett.</w:t>
      </w:r>
    </w:p>
    <w:p w:rsidR="00D53B6F" w:rsidRPr="00A953E4" w:rsidRDefault="00D53B6F" w:rsidP="00D53B6F">
      <w:pPr>
        <w:jc w:val="both"/>
        <w:rPr>
          <w:sz w:val="22"/>
          <w:szCs w:val="24"/>
        </w:rPr>
      </w:pPr>
    </w:p>
    <w:p w:rsidR="00D53B6F" w:rsidRPr="00A953E4"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Kivitelező kijelenti, hogy a jelen szerződés szerinti munkákat megfelelő mértékben megismerte és felmérte, a szükséges kiegészítő tájékoztatásokat megkapta, így a beadott ajánlata teljes körű, és tudomásul veszi, hogy a nem megfelelő felmérésből, vagy egyéb, pl. számítási hibából adódó többletmunkák miatt megtérítési igénnyel a Megrendelővel szemben nem jogosult fellépni.</w:t>
      </w:r>
    </w:p>
    <w:p w:rsidR="00BC19E4" w:rsidRPr="00A953E4" w:rsidRDefault="00BC19E4" w:rsidP="00BC19E4">
      <w:pPr>
        <w:pStyle w:val="B"/>
        <w:tabs>
          <w:tab w:val="num" w:pos="1713"/>
        </w:tabs>
        <w:spacing w:before="0" w:line="240" w:lineRule="auto"/>
        <w:ind w:right="28"/>
        <w:rPr>
          <w:rFonts w:ascii="Times New Roman" w:hAnsi="Times New Roman"/>
          <w:sz w:val="22"/>
          <w:szCs w:val="24"/>
          <w:lang w:val="hu-HU"/>
        </w:rPr>
      </w:pPr>
    </w:p>
    <w:p w:rsidR="000B1378" w:rsidRPr="00A953E4" w:rsidRDefault="000B1378" w:rsidP="000B1378">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A953E4">
        <w:rPr>
          <w:rFonts w:ascii="Times New Roman" w:hAnsi="Times New Roman"/>
          <w:sz w:val="22"/>
          <w:szCs w:val="24"/>
          <w:lang w:val="hu-HU"/>
        </w:rPr>
        <w:t xml:space="preserve">Kivitelező kijelenti azt is, hogy a munkák nem megfelelő ismeretére visszavezethető okok miatt semmilyen egyéb többlet-követeléssel sem léphet fel, késedelmét ezzel nem indokolhatja. A </w:t>
      </w:r>
      <w:r w:rsidRPr="00A953E4">
        <w:rPr>
          <w:rFonts w:ascii="Times New Roman" w:hAnsi="Times New Roman"/>
          <w:sz w:val="22"/>
          <w:szCs w:val="24"/>
          <w:lang w:val="hu-HU"/>
        </w:rPr>
        <w:lastRenderedPageBreak/>
        <w:t xml:space="preserve">kivitelezési munkák alapját képező műszaki dokumentációnak megfelelő kivitelezés pontosságáért, teljességéért, alkalmasságáért és szabályosságáért a Kivitelező felel. A műszaki dokumentáció azon hibájáért, mely kellő gondos áttekintés esetén a szerződés megkötését megelőzően megállapítható lett </w:t>
      </w:r>
      <w:proofErr w:type="gramStart"/>
      <w:r w:rsidRPr="00A953E4">
        <w:rPr>
          <w:rFonts w:ascii="Times New Roman" w:hAnsi="Times New Roman"/>
          <w:sz w:val="22"/>
          <w:szCs w:val="24"/>
          <w:lang w:val="hu-HU"/>
        </w:rPr>
        <w:t>volna</w:t>
      </w:r>
      <w:proofErr w:type="gramEnd"/>
      <w:r w:rsidRPr="00A953E4">
        <w:rPr>
          <w:rFonts w:ascii="Times New Roman" w:hAnsi="Times New Roman"/>
          <w:sz w:val="22"/>
          <w:szCs w:val="24"/>
          <w:lang w:val="hu-HU"/>
        </w:rPr>
        <w:t xml:space="preserve"> szintén a Kivitelező felel.</w:t>
      </w:r>
    </w:p>
    <w:p w:rsidR="00D53B6F" w:rsidRPr="00A953E4" w:rsidRDefault="00D53B6F" w:rsidP="00D53B6F">
      <w:pPr>
        <w:tabs>
          <w:tab w:val="right" w:pos="9470"/>
        </w:tabs>
        <w:ind w:left="851" w:hanging="851"/>
        <w:jc w:val="both"/>
        <w:rPr>
          <w:b/>
          <w:sz w:val="22"/>
          <w:szCs w:val="24"/>
          <w:lang w:eastAsia="ar-SA"/>
        </w:rPr>
      </w:pPr>
    </w:p>
    <w:p w:rsidR="00D53B6F" w:rsidRPr="00A953E4" w:rsidRDefault="00D53B6F" w:rsidP="00D53B6F">
      <w:pPr>
        <w:tabs>
          <w:tab w:val="right" w:pos="9470"/>
        </w:tabs>
        <w:ind w:left="851" w:hanging="851"/>
        <w:jc w:val="both"/>
        <w:rPr>
          <w:bCs/>
          <w:sz w:val="22"/>
          <w:szCs w:val="23"/>
          <w:lang w:eastAsia="ar-SA"/>
        </w:rPr>
      </w:pPr>
      <w:r w:rsidRPr="00A953E4">
        <w:rPr>
          <w:b/>
          <w:sz w:val="22"/>
          <w:szCs w:val="24"/>
          <w:lang w:eastAsia="ar-SA"/>
        </w:rPr>
        <w:t xml:space="preserve">IV. A </w:t>
      </w:r>
      <w:r w:rsidRPr="00A953E4">
        <w:rPr>
          <w:b/>
          <w:sz w:val="22"/>
          <w:szCs w:val="23"/>
          <w:lang w:eastAsia="ar-SA"/>
        </w:rPr>
        <w:t>teljesítési határidő:</w:t>
      </w:r>
      <w:r w:rsidRPr="00A953E4">
        <w:rPr>
          <w:bCs/>
          <w:sz w:val="22"/>
          <w:szCs w:val="23"/>
          <w:lang w:eastAsia="ar-SA"/>
        </w:rPr>
        <w:t xml:space="preserve"> </w:t>
      </w:r>
    </w:p>
    <w:p w:rsidR="00D53B6F" w:rsidRPr="00A953E4" w:rsidRDefault="00D53B6F" w:rsidP="00D53B6F">
      <w:pPr>
        <w:tabs>
          <w:tab w:val="right" w:pos="9470"/>
        </w:tabs>
        <w:ind w:left="851" w:hanging="851"/>
        <w:jc w:val="both"/>
        <w:rPr>
          <w:bCs/>
          <w:sz w:val="22"/>
          <w:szCs w:val="23"/>
          <w:lang w:eastAsia="ar-SA"/>
        </w:rPr>
      </w:pPr>
    </w:p>
    <w:p w:rsidR="00BC19E4" w:rsidRPr="00A953E4" w:rsidRDefault="00BC19E4" w:rsidP="00557E22">
      <w:pPr>
        <w:pStyle w:val="Listaszerbekezds"/>
        <w:numPr>
          <w:ilvl w:val="0"/>
          <w:numId w:val="17"/>
        </w:numPr>
        <w:jc w:val="both"/>
        <w:rPr>
          <w:bCs/>
          <w:sz w:val="22"/>
          <w:szCs w:val="23"/>
        </w:rPr>
      </w:pPr>
      <w:proofErr w:type="gramStart"/>
      <w:r w:rsidRPr="00A953E4">
        <w:rPr>
          <w:bCs/>
          <w:sz w:val="22"/>
          <w:szCs w:val="23"/>
        </w:rPr>
        <w:t xml:space="preserve">Határidőben teljesít a </w:t>
      </w:r>
      <w:r w:rsidR="002A6626" w:rsidRPr="00A953E4">
        <w:rPr>
          <w:bCs/>
          <w:sz w:val="22"/>
          <w:szCs w:val="23"/>
        </w:rPr>
        <w:t>K</w:t>
      </w:r>
      <w:r w:rsidRPr="00A953E4">
        <w:rPr>
          <w:bCs/>
          <w:sz w:val="22"/>
          <w:szCs w:val="23"/>
        </w:rPr>
        <w:t xml:space="preserve">ivitelező, ha legkésőbb </w:t>
      </w:r>
      <w:r w:rsidR="004716B6" w:rsidRPr="00A953E4">
        <w:rPr>
          <w:bCs/>
          <w:sz w:val="22"/>
          <w:szCs w:val="23"/>
        </w:rPr>
        <w:t xml:space="preserve">- </w:t>
      </w:r>
      <w:r w:rsidR="004716B6" w:rsidRPr="00A953E4">
        <w:rPr>
          <w:bCs/>
          <w:sz w:val="22"/>
          <w:szCs w:val="23"/>
          <w:lang w:eastAsia="ar-SA"/>
        </w:rPr>
        <w:t xml:space="preserve">………… </w:t>
      </w:r>
      <w:r w:rsidR="004716B6" w:rsidRPr="00A953E4">
        <w:rPr>
          <w:b/>
          <w:bCs/>
          <w:i/>
          <w:sz w:val="22"/>
          <w:szCs w:val="23"/>
          <w:lang w:eastAsia="ar-SA"/>
        </w:rPr>
        <w:t>(megajánlás szerint)</w:t>
      </w:r>
      <w:r w:rsidR="004716B6" w:rsidRPr="00A953E4">
        <w:rPr>
          <w:bCs/>
          <w:sz w:val="22"/>
          <w:szCs w:val="23"/>
          <w:lang w:eastAsia="ar-SA"/>
        </w:rPr>
        <w:t xml:space="preserve"> napos előteljesítéssel számolva - </w:t>
      </w:r>
      <w:r w:rsidRPr="00A953E4">
        <w:rPr>
          <w:bCs/>
          <w:sz w:val="22"/>
          <w:szCs w:val="23"/>
        </w:rPr>
        <w:t>az általa vállalt teljesítési határidőig</w:t>
      </w:r>
      <w:r w:rsidR="004716B6" w:rsidRPr="00A953E4">
        <w:rPr>
          <w:bCs/>
          <w:sz w:val="22"/>
          <w:szCs w:val="23"/>
        </w:rPr>
        <w:t xml:space="preserve">, azaz 2016. ……………. napjáig </w:t>
      </w:r>
      <w:r w:rsidRPr="00A953E4">
        <w:rPr>
          <w:bCs/>
          <w:sz w:val="22"/>
          <w:szCs w:val="23"/>
        </w:rPr>
        <w:t xml:space="preserve"> a műszaki átadás-átvételi eljárást meg lehet kezdeni (azaz az építmény készültségi foka olyan, hogy a rendeltetésszerű és biztonságos használatot az esetlegesen fennálló hibák és hiányosságok nem akadályozzák), és azt a megkezdéstől számított 30. napon legkésőbb le is lehet zárni, azaz az építmény (a mű), hiba és hiánymentesen átadásra kerül a Megrendelő részére.</w:t>
      </w:r>
      <w:proofErr w:type="gramEnd"/>
    </w:p>
    <w:p w:rsidR="00BC19E4" w:rsidRPr="00A953E4" w:rsidRDefault="00BC19E4" w:rsidP="00D53B6F">
      <w:pPr>
        <w:tabs>
          <w:tab w:val="right" w:pos="9470"/>
        </w:tabs>
        <w:ind w:left="720"/>
        <w:jc w:val="both"/>
        <w:rPr>
          <w:bCs/>
          <w:sz w:val="22"/>
          <w:szCs w:val="23"/>
          <w:lang w:eastAsia="ar-SA"/>
        </w:rPr>
      </w:pPr>
    </w:p>
    <w:p w:rsidR="00D53B6F" w:rsidRPr="00A953E4" w:rsidRDefault="00D53B6F" w:rsidP="007B2723">
      <w:pPr>
        <w:numPr>
          <w:ilvl w:val="0"/>
          <w:numId w:val="17"/>
        </w:numPr>
        <w:tabs>
          <w:tab w:val="right" w:pos="9470"/>
        </w:tabs>
        <w:ind w:right="28" w:hanging="436"/>
        <w:jc w:val="both"/>
        <w:rPr>
          <w:bCs/>
          <w:sz w:val="22"/>
          <w:szCs w:val="23"/>
          <w:lang w:eastAsia="ar-SA"/>
        </w:rPr>
      </w:pPr>
      <w:r w:rsidRPr="00A953E4">
        <w:rPr>
          <w:sz w:val="22"/>
          <w:szCs w:val="23"/>
          <w:lang w:eastAsia="ar-SA"/>
        </w:rPr>
        <w:t>A felek rögzítik, hogy a fenti teljesítési határidő kötbérköteles határidő.</w:t>
      </w:r>
    </w:p>
    <w:p w:rsidR="00D53B6F" w:rsidRPr="00A953E4" w:rsidRDefault="00D53B6F" w:rsidP="00D53B6F">
      <w:pPr>
        <w:pStyle w:val="Listaszerbekezds3"/>
        <w:rPr>
          <w:bCs/>
          <w:sz w:val="22"/>
          <w:szCs w:val="23"/>
          <w:lang w:eastAsia="ar-SA"/>
        </w:rPr>
      </w:pPr>
    </w:p>
    <w:p w:rsidR="00D53B6F" w:rsidRPr="00A953E4" w:rsidRDefault="00D53B6F" w:rsidP="007B2723">
      <w:pPr>
        <w:numPr>
          <w:ilvl w:val="0"/>
          <w:numId w:val="17"/>
        </w:numPr>
        <w:tabs>
          <w:tab w:val="right" w:pos="9470"/>
        </w:tabs>
        <w:ind w:right="28" w:hanging="436"/>
        <w:jc w:val="both"/>
        <w:rPr>
          <w:bCs/>
          <w:sz w:val="22"/>
          <w:szCs w:val="24"/>
          <w:lang w:eastAsia="ar-SA"/>
        </w:rPr>
      </w:pPr>
      <w:r w:rsidRPr="00A953E4">
        <w:rPr>
          <w:bCs/>
          <w:sz w:val="22"/>
          <w:szCs w:val="24"/>
          <w:lang w:eastAsia="ar-SA"/>
        </w:rPr>
        <w:t>A Megrendelő előteljesítést elfogad.</w:t>
      </w:r>
    </w:p>
    <w:p w:rsidR="00D53B6F" w:rsidRPr="00A953E4" w:rsidRDefault="00D53B6F" w:rsidP="00D53B6F">
      <w:pPr>
        <w:tabs>
          <w:tab w:val="right" w:pos="9470"/>
        </w:tabs>
        <w:ind w:left="720"/>
        <w:jc w:val="both"/>
        <w:rPr>
          <w:sz w:val="22"/>
          <w:szCs w:val="24"/>
        </w:rPr>
      </w:pPr>
    </w:p>
    <w:p w:rsidR="00D53B6F" w:rsidRPr="00A953E4" w:rsidRDefault="00D53B6F" w:rsidP="007B2723">
      <w:pPr>
        <w:numPr>
          <w:ilvl w:val="0"/>
          <w:numId w:val="17"/>
        </w:numPr>
        <w:tabs>
          <w:tab w:val="right" w:pos="9470"/>
        </w:tabs>
        <w:ind w:right="28" w:hanging="436"/>
        <w:jc w:val="both"/>
        <w:rPr>
          <w:sz w:val="22"/>
          <w:szCs w:val="24"/>
        </w:rPr>
      </w:pPr>
      <w:r w:rsidRPr="00A953E4">
        <w:rPr>
          <w:sz w:val="22"/>
          <w:szCs w:val="24"/>
        </w:rPr>
        <w:t xml:space="preserve">A </w:t>
      </w:r>
      <w:r w:rsidRPr="00A953E4">
        <w:rPr>
          <w:bCs/>
          <w:sz w:val="22"/>
          <w:szCs w:val="24"/>
          <w:lang w:eastAsia="ar-SA"/>
        </w:rPr>
        <w:t>Kivitelezőnek</w:t>
      </w:r>
      <w:r w:rsidRPr="00A953E4">
        <w:rPr>
          <w:sz w:val="22"/>
          <w:szCs w:val="24"/>
        </w:rPr>
        <w:t xml:space="preserve"> hetekre lebontott – Megrendelővel egyeztetett részletességű - megvalósítási (sávos) ütemtervet kell készítenie a munkaterület átadásáig és azt a Megrendelővel, illetve annak képviselőivel (műszaki ellenőrökkel) és szükség esetén az illetékes szervekkel jóvá kell hagyatnia és véglegesítés után azt átadni a Megrendelő részére. A jóváhagyott ütemterv alapján vizsgálja a Megrendelő a tényleges előrehaladást.</w:t>
      </w:r>
    </w:p>
    <w:p w:rsidR="00CE4697" w:rsidRPr="00A953E4" w:rsidRDefault="00CE4697">
      <w:pPr>
        <w:rPr>
          <w:rFonts w:eastAsia="Calibri"/>
          <w:bCs/>
          <w:noProof/>
          <w:sz w:val="22"/>
          <w:szCs w:val="24"/>
          <w:lang w:eastAsia="ar-SA"/>
        </w:rPr>
      </w:pPr>
    </w:p>
    <w:p w:rsidR="00D53B6F" w:rsidRPr="00A953E4" w:rsidRDefault="00D53B6F" w:rsidP="00D53B6F">
      <w:pPr>
        <w:tabs>
          <w:tab w:val="right" w:pos="9470"/>
        </w:tabs>
        <w:jc w:val="both"/>
        <w:rPr>
          <w:b/>
          <w:sz w:val="22"/>
          <w:szCs w:val="24"/>
          <w:lang w:eastAsia="ar-SA"/>
        </w:rPr>
      </w:pPr>
      <w:r w:rsidRPr="00A953E4">
        <w:rPr>
          <w:b/>
          <w:sz w:val="22"/>
          <w:szCs w:val="24"/>
          <w:lang w:eastAsia="ar-SA"/>
        </w:rPr>
        <w:t>V. A Kivitelező kötelezettségei a teljesítés során:</w:t>
      </w:r>
    </w:p>
    <w:p w:rsidR="00D53B6F" w:rsidRPr="00A953E4" w:rsidRDefault="00D53B6F" w:rsidP="00D53B6F">
      <w:pPr>
        <w:tabs>
          <w:tab w:val="right" w:pos="8376"/>
        </w:tabs>
        <w:ind w:left="567" w:hanging="567"/>
        <w:rPr>
          <w:b/>
          <w:sz w:val="22"/>
          <w:szCs w:val="24"/>
          <w:lang w:eastAsia="ar-SA"/>
        </w:rPr>
      </w:pPr>
    </w:p>
    <w:p w:rsidR="00D53B6F" w:rsidRPr="00A953E4" w:rsidRDefault="00D53B6F" w:rsidP="007B2723">
      <w:pPr>
        <w:numPr>
          <w:ilvl w:val="0"/>
          <w:numId w:val="11"/>
        </w:numPr>
        <w:ind w:right="28" w:hanging="436"/>
        <w:jc w:val="both"/>
        <w:rPr>
          <w:sz w:val="22"/>
          <w:szCs w:val="24"/>
          <w:lang w:eastAsia="en-US"/>
        </w:rPr>
      </w:pPr>
      <w:r w:rsidRPr="00A953E4">
        <w:rPr>
          <w:sz w:val="22"/>
          <w:szCs w:val="24"/>
          <w:lang w:eastAsia="ar-SA"/>
        </w:rPr>
        <w:t xml:space="preserve">A </w:t>
      </w:r>
      <w:r w:rsidRPr="00A953E4">
        <w:rPr>
          <w:sz w:val="22"/>
          <w:szCs w:val="24"/>
        </w:rPr>
        <w:t xml:space="preserve">Kivitelező köteles a szakcégtől elvárható gondossággal és igyekezettel a beruházás kivitelezését és megvalósítását, valamint a hibák kijavítását szigorúan a szerződéssel összhangban, végezni. A kivitelező fő </w:t>
      </w:r>
      <w:r w:rsidRPr="00A953E4">
        <w:rPr>
          <w:sz w:val="22"/>
          <w:szCs w:val="24"/>
          <w:lang w:eastAsia="en-US"/>
        </w:rPr>
        <w:t>kötelezettsége</w:t>
      </w:r>
      <w:r w:rsidRPr="00A953E4">
        <w:rPr>
          <w:sz w:val="22"/>
          <w:szCs w:val="24"/>
        </w:rPr>
        <w:t xml:space="preserve"> kiterjed a szakmai felelősségre, a szerződésben meghatározott </w:t>
      </w:r>
      <w:proofErr w:type="gramStart"/>
      <w:r w:rsidRPr="00A953E4">
        <w:rPr>
          <w:sz w:val="22"/>
          <w:szCs w:val="24"/>
        </w:rPr>
        <w:t>célra</w:t>
      </w:r>
      <w:proofErr w:type="gramEnd"/>
      <w:r w:rsidRPr="00A953E4">
        <w:rPr>
          <w:sz w:val="22"/>
          <w:szCs w:val="24"/>
        </w:rPr>
        <w:t xml:space="preserve"> való alkalmasságra, a </w:t>
      </w:r>
      <w:r w:rsidR="005A1DBC" w:rsidRPr="00A953E4">
        <w:rPr>
          <w:sz w:val="22"/>
          <w:szCs w:val="24"/>
        </w:rPr>
        <w:t xml:space="preserve">közbeszerzési eljárásban kiadott tervdokumentációban, a szerződésben és jogszabályokban megállapított minőségi követelményeknek, valamint a megvalósítás ideje alatt érvényben lévő hazai és </w:t>
      </w:r>
      <w:proofErr w:type="spellStart"/>
      <w:r w:rsidR="005A1DBC" w:rsidRPr="00A953E4">
        <w:rPr>
          <w:sz w:val="22"/>
          <w:szCs w:val="24"/>
        </w:rPr>
        <w:t>Eu-s</w:t>
      </w:r>
      <w:proofErr w:type="spellEnd"/>
      <w:r w:rsidR="005A1DBC" w:rsidRPr="00A953E4">
        <w:rPr>
          <w:sz w:val="22"/>
          <w:szCs w:val="24"/>
        </w:rPr>
        <w:t xml:space="preserve"> normatíváknak, műszaki előírásoknak, szabványoknak megfelelő </w:t>
      </w:r>
      <w:r w:rsidRPr="00A953E4">
        <w:rPr>
          <w:sz w:val="22"/>
          <w:szCs w:val="24"/>
        </w:rPr>
        <w:t xml:space="preserve">minőség szerinti teljesítésre, illetőleg a véghatáridő maradéktalan betartására. </w:t>
      </w:r>
    </w:p>
    <w:p w:rsidR="00D53B6F" w:rsidRPr="00A953E4" w:rsidRDefault="00D53B6F" w:rsidP="00D53B6F">
      <w:pPr>
        <w:ind w:left="720"/>
        <w:jc w:val="both"/>
        <w:rPr>
          <w:sz w:val="22"/>
          <w:szCs w:val="24"/>
          <w:lang w:eastAsia="en-US"/>
        </w:rPr>
      </w:pPr>
    </w:p>
    <w:p w:rsidR="00D53B6F" w:rsidRPr="00A953E4" w:rsidRDefault="00D53B6F" w:rsidP="007B2723">
      <w:pPr>
        <w:numPr>
          <w:ilvl w:val="0"/>
          <w:numId w:val="11"/>
        </w:numPr>
        <w:ind w:right="28" w:hanging="436"/>
        <w:jc w:val="both"/>
        <w:rPr>
          <w:sz w:val="22"/>
          <w:szCs w:val="24"/>
          <w:lang w:eastAsia="en-US"/>
        </w:rPr>
      </w:pPr>
      <w:r w:rsidRPr="00A953E4">
        <w:rPr>
          <w:sz w:val="22"/>
          <w:szCs w:val="24"/>
          <w:lang w:eastAsia="en-US"/>
        </w:rPr>
        <w:t xml:space="preserve">A tevékenység végzésének feltételeit a Kivitelező úgy köteles </w:t>
      </w:r>
      <w:r w:rsidRPr="00A953E4">
        <w:rPr>
          <w:bCs/>
          <w:sz w:val="22"/>
          <w:szCs w:val="24"/>
        </w:rPr>
        <w:t>megszervezni</w:t>
      </w:r>
      <w:r w:rsidRPr="00A953E4">
        <w:rPr>
          <w:sz w:val="22"/>
          <w:szCs w:val="24"/>
          <w:lang w:eastAsia="en-US"/>
        </w:rPr>
        <w:t>, hogy biztosítsa a tevékenység biztonságos, szakszerű, gazdaságos és határidőre történő befejezését.</w:t>
      </w:r>
    </w:p>
    <w:p w:rsidR="00D53B6F" w:rsidRPr="00A953E4" w:rsidRDefault="00D53B6F" w:rsidP="00D53B6F">
      <w:pPr>
        <w:ind w:left="720"/>
        <w:jc w:val="both"/>
        <w:rPr>
          <w:bCs/>
          <w:sz w:val="22"/>
          <w:szCs w:val="24"/>
        </w:rPr>
      </w:pPr>
    </w:p>
    <w:p w:rsidR="00D53B6F" w:rsidRPr="00A953E4" w:rsidRDefault="00D53B6F" w:rsidP="007B2723">
      <w:pPr>
        <w:numPr>
          <w:ilvl w:val="0"/>
          <w:numId w:val="11"/>
        </w:numPr>
        <w:ind w:right="28" w:hanging="436"/>
        <w:jc w:val="both"/>
        <w:rPr>
          <w:sz w:val="22"/>
          <w:szCs w:val="24"/>
        </w:rPr>
      </w:pPr>
      <w:r w:rsidRPr="00A953E4">
        <w:rPr>
          <w:sz w:val="22"/>
          <w:szCs w:val="24"/>
        </w:rPr>
        <w:t xml:space="preserve">A Kivitelező </w:t>
      </w:r>
      <w:r w:rsidRPr="00A953E4">
        <w:rPr>
          <w:sz w:val="22"/>
          <w:szCs w:val="24"/>
          <w:lang w:eastAsia="en-US"/>
        </w:rPr>
        <w:t>köteles</w:t>
      </w:r>
      <w:r w:rsidRPr="00A953E4">
        <w:rPr>
          <w:sz w:val="22"/>
          <w:szCs w:val="24"/>
        </w:rPr>
        <w:t xml:space="preserve"> a munka megkezdését szükség esetén jogszabályi előírásoknak megfelelően bejelenteni az illetékes hatóságoknak, szerveknek.</w:t>
      </w:r>
    </w:p>
    <w:p w:rsidR="00D53B6F" w:rsidRPr="00A953E4" w:rsidRDefault="00D53B6F" w:rsidP="00D53B6F">
      <w:pPr>
        <w:ind w:left="720"/>
        <w:jc w:val="both"/>
        <w:rPr>
          <w:bCs/>
          <w:sz w:val="22"/>
          <w:szCs w:val="24"/>
        </w:rPr>
      </w:pPr>
    </w:p>
    <w:p w:rsidR="00D53B6F" w:rsidRPr="00A953E4" w:rsidRDefault="00D53B6F" w:rsidP="007B2723">
      <w:pPr>
        <w:numPr>
          <w:ilvl w:val="0"/>
          <w:numId w:val="11"/>
        </w:numPr>
        <w:ind w:right="28" w:hanging="436"/>
        <w:jc w:val="both"/>
        <w:rPr>
          <w:sz w:val="22"/>
          <w:szCs w:val="24"/>
          <w:lang w:eastAsia="en-US"/>
        </w:rPr>
      </w:pPr>
      <w:r w:rsidRPr="00A953E4">
        <w:rPr>
          <w:sz w:val="22"/>
          <w:szCs w:val="24"/>
        </w:rPr>
        <w:t>Köteles szigorúan alkalmazkodni Megrendelő utasításaihoz minden olyan ügyben, akár említi a szerződés, akár nem, amely a beruházást érinti, vagy arra vonatkozik azzal, hogy az</w:t>
      </w:r>
      <w:r w:rsidRPr="00A953E4">
        <w:rPr>
          <w:sz w:val="22"/>
          <w:szCs w:val="24"/>
          <w:lang w:eastAsia="en-US"/>
        </w:rPr>
        <w:t xml:space="preserve"> utasítás nem terjedhet ki a tevékenység megszervezésére, és nem teheti a teljesítést terhesebbé.</w:t>
      </w:r>
    </w:p>
    <w:p w:rsidR="00D53B6F" w:rsidRPr="00A953E4" w:rsidRDefault="00D53B6F" w:rsidP="00D53B6F">
      <w:pPr>
        <w:ind w:left="720"/>
        <w:jc w:val="both"/>
        <w:rPr>
          <w:sz w:val="22"/>
          <w:szCs w:val="24"/>
          <w:lang w:eastAsia="en-US"/>
        </w:rPr>
      </w:pPr>
    </w:p>
    <w:p w:rsidR="00D53B6F" w:rsidRPr="00A953E4" w:rsidRDefault="00D53B6F" w:rsidP="007B2723">
      <w:pPr>
        <w:numPr>
          <w:ilvl w:val="0"/>
          <w:numId w:val="11"/>
        </w:numPr>
        <w:ind w:right="28" w:hanging="436"/>
        <w:jc w:val="both"/>
        <w:rPr>
          <w:sz w:val="22"/>
          <w:szCs w:val="24"/>
          <w:lang w:eastAsia="en-US"/>
        </w:rPr>
      </w:pPr>
      <w:r w:rsidRPr="00A953E4">
        <w:rPr>
          <w:sz w:val="22"/>
          <w:szCs w:val="24"/>
          <w:lang w:eastAsia="en-US"/>
        </w:rPr>
        <w:t xml:space="preserve"> </w:t>
      </w:r>
      <w:r w:rsidRPr="00A953E4">
        <w:rPr>
          <w:sz w:val="22"/>
          <w:szCs w:val="24"/>
        </w:rPr>
        <w:t xml:space="preserve">Amennyiben a Megrendelő </w:t>
      </w:r>
      <w:r w:rsidRPr="00A953E4">
        <w:rPr>
          <w:sz w:val="22"/>
          <w:szCs w:val="24"/>
          <w:lang w:eastAsia="en-US"/>
        </w:rPr>
        <w:t xml:space="preserve">célszerűtlen vagy </w:t>
      </w:r>
      <w:r w:rsidRPr="00A953E4">
        <w:rPr>
          <w:sz w:val="22"/>
          <w:szCs w:val="24"/>
        </w:rPr>
        <w:t>szakszerűtlen utasítást ad (</w:t>
      </w:r>
      <w:r w:rsidRPr="00A953E4">
        <w:rPr>
          <w:sz w:val="22"/>
          <w:szCs w:val="24"/>
          <w:lang w:eastAsia="en-US"/>
        </w:rPr>
        <w:t>vagy alkalmatlan anyagot szolgáltatott)</w:t>
      </w:r>
      <w:r w:rsidRPr="00A953E4">
        <w:rPr>
          <w:sz w:val="22"/>
          <w:szCs w:val="24"/>
        </w:rPr>
        <w:t xml:space="preserve">, a Kivitelező köteles </w:t>
      </w:r>
      <w:r w:rsidRPr="00A953E4">
        <w:rPr>
          <w:sz w:val="22"/>
          <w:szCs w:val="24"/>
          <w:lang w:eastAsia="en-US"/>
        </w:rPr>
        <w:t xml:space="preserve">őt erre </w:t>
      </w:r>
      <w:r w:rsidRPr="00A953E4">
        <w:rPr>
          <w:sz w:val="22"/>
          <w:szCs w:val="24"/>
        </w:rPr>
        <w:t xml:space="preserve">írásban figyelmeztetni. Amennyiben a Megrendelő az utasítását a figyelmeztetés ellenére fenntartja, úgy a Kivitelező a munkát a Megrendelő utasítása szerint, a Megrendelő kockázatára végzi el, vagy választása szerint elállhat a szerződéstől. A figyelmeztetés elmulasztásából eredő kárért a Kivitelező a felelős. </w:t>
      </w:r>
      <w:r w:rsidRPr="00A953E4">
        <w:rPr>
          <w:sz w:val="22"/>
          <w:szCs w:val="24"/>
          <w:lang w:eastAsia="en-US"/>
        </w:rPr>
        <w:t>A Kivitelező köteles megtagadni az utasítás teljesítését, ha annak végrehajtása jogszabály vagy hatósági határozat megsértéséhez vezetne, vagy veszélyeztetné mások személyét vagy vagyonát.</w:t>
      </w:r>
    </w:p>
    <w:p w:rsidR="00D53B6F" w:rsidRPr="00A953E4" w:rsidRDefault="00D53B6F" w:rsidP="00D53B6F">
      <w:pPr>
        <w:pStyle w:val="Listaszerbekezds"/>
        <w:rPr>
          <w:sz w:val="22"/>
          <w:szCs w:val="24"/>
        </w:rPr>
      </w:pPr>
    </w:p>
    <w:p w:rsidR="00D53B6F" w:rsidRPr="00A953E4" w:rsidRDefault="00D53B6F" w:rsidP="007B2723">
      <w:pPr>
        <w:numPr>
          <w:ilvl w:val="0"/>
          <w:numId w:val="11"/>
        </w:numPr>
        <w:ind w:right="28" w:hanging="436"/>
        <w:jc w:val="both"/>
        <w:rPr>
          <w:sz w:val="22"/>
          <w:szCs w:val="24"/>
        </w:rPr>
      </w:pPr>
      <w:r w:rsidRPr="00A953E4">
        <w:rPr>
          <w:sz w:val="22"/>
          <w:szCs w:val="24"/>
        </w:rPr>
        <w:t>A Kivitelező Megrendelői utasításra csak abban az esetben hivatkozhat, ha az utasítást az építési naplóba bejegyezték, vagy ha a Megrendelői utasítás írásban igazolható.</w:t>
      </w:r>
    </w:p>
    <w:p w:rsidR="00D53B6F" w:rsidRPr="00A953E4" w:rsidRDefault="00D53B6F" w:rsidP="00D53B6F">
      <w:pPr>
        <w:ind w:left="720"/>
        <w:jc w:val="both"/>
        <w:rPr>
          <w:bCs/>
          <w:sz w:val="22"/>
          <w:szCs w:val="24"/>
        </w:rPr>
      </w:pPr>
    </w:p>
    <w:p w:rsidR="00D53B6F" w:rsidRPr="00A953E4" w:rsidRDefault="00D53B6F" w:rsidP="007B2723">
      <w:pPr>
        <w:numPr>
          <w:ilvl w:val="0"/>
          <w:numId w:val="11"/>
        </w:numPr>
        <w:ind w:right="28" w:hanging="436"/>
        <w:jc w:val="both"/>
        <w:rPr>
          <w:bCs/>
          <w:sz w:val="22"/>
          <w:szCs w:val="24"/>
        </w:rPr>
      </w:pPr>
      <w:r w:rsidRPr="00A953E4">
        <w:rPr>
          <w:sz w:val="22"/>
          <w:szCs w:val="24"/>
        </w:rPr>
        <w:lastRenderedPageBreak/>
        <w:t>A Kivitelező köteles minden a végrehajtás során szükségessé váló ideiglenes vagy végleges engedély vagy felmentés megszerzését kezdeményezni, és azokat megszerezni, mellyel kapcsolatos illetékek és egyéb költségek a Megrendelőt terhelik.</w:t>
      </w:r>
    </w:p>
    <w:p w:rsidR="00D53B6F" w:rsidRPr="00A953E4" w:rsidRDefault="00D53B6F" w:rsidP="00D53B6F">
      <w:pPr>
        <w:ind w:left="284"/>
        <w:jc w:val="both"/>
        <w:rPr>
          <w:bCs/>
          <w:sz w:val="22"/>
          <w:szCs w:val="24"/>
        </w:rPr>
      </w:pPr>
    </w:p>
    <w:p w:rsidR="00D53B6F" w:rsidRPr="00A953E4" w:rsidRDefault="005A1DBC" w:rsidP="007B2723">
      <w:pPr>
        <w:numPr>
          <w:ilvl w:val="0"/>
          <w:numId w:val="11"/>
        </w:numPr>
        <w:ind w:right="28" w:hanging="436"/>
        <w:jc w:val="both"/>
        <w:rPr>
          <w:bCs/>
          <w:sz w:val="22"/>
          <w:szCs w:val="24"/>
        </w:rPr>
      </w:pPr>
      <w:r w:rsidRPr="00A953E4">
        <w:rPr>
          <w:sz w:val="22"/>
          <w:szCs w:val="24"/>
        </w:rPr>
        <w:t xml:space="preserve">A Kivitelező csak I osztályú minőségű (azaz olyan anyagokat fogad el, amelyek a szerződésben és a jogszabályban megállapított minőségi követelményeknek megfelelnek), az építéshez csak új a vonatkozó jogszabályoknak megfelelő anyagok, szerkezetet és berendezéseket használhat fel, építhet be I osztályú minőségben, a gyártmánytechnológiai utasítások szigorú betartásával. Sérült felületű (törött), vagy formájában torzult anyag (kő, fém, üveg, stb.) nem használható fel. Megrendelő kifogása esetén – illetve, amennyiben az anyagok, gyártmányok hibája az előírt tűréshatárokon túl van – Kivitelezőnek a kifogás tárgyát képező anyagot, szerkezetet, szerelvényt stb. saját költsége terhére ki kell cserélnie. Az ilyen jellegű csere nem módosíthatja a szerződés szerinti átadási határidőt és a kivitelezői díjat. </w:t>
      </w:r>
    </w:p>
    <w:p w:rsidR="00D53B6F" w:rsidRPr="00A953E4" w:rsidRDefault="00D53B6F" w:rsidP="00D53B6F">
      <w:pPr>
        <w:pStyle w:val="ListParagraph1"/>
        <w:rPr>
          <w:bCs/>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 xml:space="preserve">A felhasznált anyagok, elemek, szerkezetek és az elvégzett munka vonatkozásában biztosítani kell a vonatkozó magyar és EU szabványokban, műszaki előírásokban előírtakat. A szükséges minőségi tanúsítványokat be kell szerezni. </w:t>
      </w:r>
      <w:r w:rsidRPr="00A953E4">
        <w:rPr>
          <w:sz w:val="22"/>
          <w:szCs w:val="24"/>
        </w:rPr>
        <w:t xml:space="preserve">Az építési termék építménybe történő betervezésének és beépítésének, ennek során a teljesítmény igazolásának részletes szabályairól szóló </w:t>
      </w:r>
      <w:r w:rsidRPr="00A953E4">
        <w:rPr>
          <w:bCs/>
          <w:kern w:val="1"/>
          <w:sz w:val="22"/>
          <w:szCs w:val="24"/>
        </w:rPr>
        <w:t xml:space="preserve">275/2013. (VII.16.) Korm. rendeletben foglaltakat megfelelően alkalmazni kell. </w:t>
      </w:r>
    </w:p>
    <w:p w:rsidR="00D53B6F" w:rsidRPr="00A953E4" w:rsidRDefault="00D53B6F" w:rsidP="00D53B6F">
      <w:pPr>
        <w:jc w:val="both"/>
        <w:rPr>
          <w:bCs/>
          <w:kern w:val="1"/>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A beruházás kivitelezési körülményeire vonatkozó, külső szervek által hatósági jogkörben adott jogszerű utasításokat a Kivitelező köteles megfelelően végrehajtani és arról a Megrendelőt haladéktalanul értesíteni.</w:t>
      </w:r>
    </w:p>
    <w:p w:rsidR="00D53B6F" w:rsidRPr="00A953E4" w:rsidRDefault="00D53B6F" w:rsidP="00D53B6F">
      <w:pPr>
        <w:jc w:val="both"/>
        <w:rPr>
          <w:bCs/>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 xml:space="preserve">A Kivitelező köteles a jelen szerződésben megnevezett helyszíni képviselője útján biztosítani a szükséges felügyeletet és irányítást a kivitelezés folyamán. </w:t>
      </w:r>
    </w:p>
    <w:p w:rsidR="00D53B6F" w:rsidRPr="00A953E4" w:rsidRDefault="00D53B6F" w:rsidP="00D53B6F">
      <w:pPr>
        <w:pStyle w:val="ListParagraph1"/>
        <w:rPr>
          <w:bCs/>
          <w:sz w:val="22"/>
          <w:szCs w:val="24"/>
        </w:rPr>
      </w:pPr>
    </w:p>
    <w:p w:rsidR="00D53B6F" w:rsidRPr="00A953E4" w:rsidRDefault="00D53B6F" w:rsidP="007B2723">
      <w:pPr>
        <w:numPr>
          <w:ilvl w:val="0"/>
          <w:numId w:val="11"/>
        </w:numPr>
        <w:ind w:left="709" w:right="28" w:hanging="425"/>
        <w:jc w:val="both"/>
        <w:rPr>
          <w:sz w:val="22"/>
          <w:szCs w:val="24"/>
        </w:rPr>
      </w:pPr>
      <w:r w:rsidRPr="00A953E4">
        <w:rPr>
          <w:sz w:val="22"/>
          <w:szCs w:val="24"/>
        </w:rPr>
        <w:t xml:space="preserve">Kivitelező kötelessége a munka megkezdése előtt mindazokat értesíteni, akikre a munkavégzés várhatóan akadályoztatással, vagy a részükre biztosított szolgáltatásra hatással van, megjelölve az akadályoztatás időtartamát, tárgyát. Jelen pontban meghatározottak megszegéséből eredő károkért a Kivitelező a felelős. </w:t>
      </w:r>
    </w:p>
    <w:p w:rsidR="00D53B6F" w:rsidRPr="00A953E4" w:rsidRDefault="00D53B6F" w:rsidP="00D53B6F">
      <w:pPr>
        <w:ind w:left="709"/>
        <w:jc w:val="both"/>
        <w:rPr>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A Kivitelező elegendő számú képzett és tapasztalt vezetőt és irányítót, továbbá szakképzett, betanított és segéd munkaerőt köteles biztosítani. Az általa alkalmazott személyzet és munkaerő vonatkozásában köteles betartani és végrehajtani a mindenkor érvényes munkajogi, munkavédelmi, tűzvédelmi és egészségügyi szabályokat is.</w:t>
      </w:r>
    </w:p>
    <w:p w:rsidR="00D53B6F" w:rsidRPr="00A953E4" w:rsidRDefault="00D53B6F" w:rsidP="00D53B6F">
      <w:pPr>
        <w:ind w:left="709"/>
        <w:jc w:val="both"/>
        <w:rPr>
          <w:bCs/>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A Kivitelező köteles betartani minden törvényt, illetve általános érvényű jogszabályt, szabványt, helyi rendeletet és egyéb szabályzatot, amely a beruházás kivitelezésével, megvalósításával, a hibák kijavításával, a teljesítendő adatszolgáltatásokkal és a fizetendő díjakkal kapcsolatos.</w:t>
      </w:r>
    </w:p>
    <w:p w:rsidR="00D53B6F" w:rsidRPr="00A953E4" w:rsidRDefault="00D53B6F" w:rsidP="00D53B6F">
      <w:pPr>
        <w:tabs>
          <w:tab w:val="left" w:pos="540"/>
        </w:tabs>
        <w:ind w:left="540" w:hanging="540"/>
        <w:jc w:val="both"/>
        <w:rPr>
          <w:bCs/>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A Kivitelező köteles kártalanítani a Megrendelőt minden olyan szankció esetén, amelyet az előzőekben említett rendelkezések megszegéséért jogerősen bármely szerv vagy hatóság megállapít. Köteles megóvni és kártalanítani továbbá a Megrendelőt minden igénnyel és peres eljárással szemben, amely bármely szabadalmi jog, védjegy, védett név vagy más védett jogok megszegése miatt merül fel bármely Kivitelezői tevékenység következtében.</w:t>
      </w:r>
    </w:p>
    <w:p w:rsidR="00D53B6F" w:rsidRPr="00A953E4" w:rsidRDefault="00D53B6F" w:rsidP="00D53B6F">
      <w:pPr>
        <w:jc w:val="both"/>
        <w:rPr>
          <w:bCs/>
          <w:sz w:val="22"/>
          <w:szCs w:val="24"/>
        </w:rPr>
      </w:pPr>
    </w:p>
    <w:p w:rsidR="00D53B6F" w:rsidRPr="00A953E4" w:rsidRDefault="00D53B6F" w:rsidP="007B2723">
      <w:pPr>
        <w:numPr>
          <w:ilvl w:val="0"/>
          <w:numId w:val="11"/>
        </w:numPr>
        <w:ind w:left="709" w:right="28" w:hanging="425"/>
        <w:jc w:val="both"/>
        <w:rPr>
          <w:sz w:val="22"/>
          <w:szCs w:val="24"/>
        </w:rPr>
      </w:pPr>
      <w:r w:rsidRPr="00A953E4">
        <w:rPr>
          <w:sz w:val="22"/>
          <w:szCs w:val="24"/>
        </w:rPr>
        <w:t xml:space="preserve">A tervekben foglalt </w:t>
      </w:r>
      <w:r w:rsidRPr="00A953E4">
        <w:rPr>
          <w:bCs/>
          <w:sz w:val="22"/>
          <w:szCs w:val="24"/>
        </w:rPr>
        <w:t>feltételektől</w:t>
      </w:r>
      <w:r w:rsidRPr="00A953E4">
        <w:rPr>
          <w:sz w:val="22"/>
          <w:szCs w:val="24"/>
        </w:rPr>
        <w:t xml:space="preserve"> történő eltéréssel kapcsolatos következmények és bírságok, abban az esetben, ha a Kivitelező részéről elkövetett hibákból fakadnak, a Kivitelezőt terhelik. Vita esetén az építési naplóban rögzítettek az irányadók. </w:t>
      </w:r>
    </w:p>
    <w:p w:rsidR="00D53B6F" w:rsidRPr="00A953E4" w:rsidRDefault="00D53B6F" w:rsidP="00D53B6F">
      <w:pPr>
        <w:jc w:val="both"/>
        <w:rPr>
          <w:b/>
          <w:bCs/>
          <w:sz w:val="22"/>
          <w:szCs w:val="24"/>
        </w:rPr>
      </w:pPr>
    </w:p>
    <w:p w:rsidR="00D53B6F" w:rsidRPr="00A953E4" w:rsidRDefault="00D53B6F" w:rsidP="007B2723">
      <w:pPr>
        <w:numPr>
          <w:ilvl w:val="0"/>
          <w:numId w:val="11"/>
        </w:numPr>
        <w:ind w:left="709" w:right="28" w:hanging="425"/>
        <w:jc w:val="both"/>
        <w:rPr>
          <w:sz w:val="22"/>
          <w:szCs w:val="24"/>
        </w:rPr>
      </w:pPr>
      <w:r w:rsidRPr="00A953E4">
        <w:rPr>
          <w:bCs/>
          <w:sz w:val="22"/>
          <w:szCs w:val="24"/>
        </w:rPr>
        <w:t xml:space="preserve">A Kivitelező köteles megfizetni minden illetéket, díjat, bérletet és más kiadást, melyek a beruházás teljesítésével összefüggésben felmerülnek, többek között: </w:t>
      </w:r>
    </w:p>
    <w:p w:rsidR="00D53B6F" w:rsidRPr="00A953E4" w:rsidRDefault="00D53B6F" w:rsidP="007B2723">
      <w:pPr>
        <w:numPr>
          <w:ilvl w:val="0"/>
          <w:numId w:val="7"/>
        </w:numPr>
        <w:ind w:right="28"/>
        <w:jc w:val="both"/>
        <w:rPr>
          <w:sz w:val="22"/>
          <w:szCs w:val="24"/>
        </w:rPr>
      </w:pPr>
      <w:r w:rsidRPr="00A953E4">
        <w:rPr>
          <w:sz w:val="22"/>
          <w:szCs w:val="24"/>
        </w:rPr>
        <w:t xml:space="preserve">a 191/2009 (IX.15.) Korm. rendelet betartásával kapcsolatos költségeket, </w:t>
      </w:r>
    </w:p>
    <w:p w:rsidR="00D53B6F" w:rsidRPr="00A953E4" w:rsidRDefault="00D53B6F" w:rsidP="007B2723">
      <w:pPr>
        <w:numPr>
          <w:ilvl w:val="0"/>
          <w:numId w:val="7"/>
        </w:numPr>
        <w:ind w:right="28"/>
        <w:jc w:val="both"/>
        <w:rPr>
          <w:sz w:val="22"/>
          <w:szCs w:val="24"/>
        </w:rPr>
      </w:pPr>
      <w:r w:rsidRPr="00A953E4">
        <w:rPr>
          <w:sz w:val="22"/>
          <w:szCs w:val="24"/>
        </w:rPr>
        <w:t>szakfelügyeletek költségét</w:t>
      </w:r>
      <w:r w:rsidR="00AB40FB" w:rsidRPr="00A953E4">
        <w:rPr>
          <w:sz w:val="22"/>
          <w:szCs w:val="24"/>
        </w:rPr>
        <w:t xml:space="preserve"> (adott esetben)</w:t>
      </w:r>
      <w:r w:rsidRPr="00A953E4">
        <w:rPr>
          <w:sz w:val="22"/>
          <w:szCs w:val="24"/>
        </w:rPr>
        <w:t>,</w:t>
      </w:r>
    </w:p>
    <w:p w:rsidR="00D53B6F" w:rsidRPr="00A953E4" w:rsidRDefault="00D53B6F" w:rsidP="007B2723">
      <w:pPr>
        <w:numPr>
          <w:ilvl w:val="0"/>
          <w:numId w:val="7"/>
        </w:numPr>
        <w:ind w:right="28"/>
        <w:jc w:val="both"/>
        <w:rPr>
          <w:sz w:val="22"/>
          <w:szCs w:val="24"/>
        </w:rPr>
      </w:pPr>
      <w:r w:rsidRPr="00A953E4">
        <w:rPr>
          <w:sz w:val="22"/>
          <w:szCs w:val="24"/>
        </w:rPr>
        <w:t>jótállási és szavatossági időre szóló költségét,</w:t>
      </w:r>
    </w:p>
    <w:p w:rsidR="00D53B6F" w:rsidRPr="00A953E4" w:rsidRDefault="00D53B6F" w:rsidP="007B2723">
      <w:pPr>
        <w:numPr>
          <w:ilvl w:val="0"/>
          <w:numId w:val="7"/>
        </w:numPr>
        <w:ind w:right="28"/>
        <w:jc w:val="both"/>
        <w:rPr>
          <w:sz w:val="22"/>
          <w:szCs w:val="24"/>
        </w:rPr>
      </w:pPr>
      <w:r w:rsidRPr="00A953E4">
        <w:rPr>
          <w:sz w:val="22"/>
          <w:szCs w:val="24"/>
        </w:rPr>
        <w:t>szabadalmi díjak, terület igénybevételi díjak költségét, dokumentáció csatolásával,</w:t>
      </w:r>
    </w:p>
    <w:p w:rsidR="00D53B6F" w:rsidRPr="00A953E4" w:rsidRDefault="00D53B6F" w:rsidP="007B2723">
      <w:pPr>
        <w:numPr>
          <w:ilvl w:val="0"/>
          <w:numId w:val="7"/>
        </w:numPr>
        <w:ind w:right="28"/>
        <w:jc w:val="both"/>
        <w:rPr>
          <w:sz w:val="22"/>
          <w:szCs w:val="24"/>
        </w:rPr>
      </w:pPr>
      <w:r w:rsidRPr="00A953E4">
        <w:rPr>
          <w:sz w:val="22"/>
          <w:szCs w:val="24"/>
        </w:rPr>
        <w:lastRenderedPageBreak/>
        <w:t>építés megkezdése előtti állapot felvétel elkészítésének költségét,</w:t>
      </w:r>
    </w:p>
    <w:p w:rsidR="00D53B6F" w:rsidRPr="00A953E4" w:rsidRDefault="00D53B6F" w:rsidP="007B2723">
      <w:pPr>
        <w:numPr>
          <w:ilvl w:val="0"/>
          <w:numId w:val="7"/>
        </w:numPr>
        <w:ind w:right="28"/>
        <w:jc w:val="both"/>
        <w:rPr>
          <w:sz w:val="22"/>
          <w:szCs w:val="24"/>
        </w:rPr>
      </w:pPr>
      <w:r w:rsidRPr="00A953E4">
        <w:rPr>
          <w:sz w:val="22"/>
          <w:szCs w:val="24"/>
        </w:rPr>
        <w:t>és minden, a kivitelezés következtében felmerülő, a létesítmények rendeltetés szerinti megvalósításához és használatbavételi engedély megszerzéséhez szükséges költséget is.</w:t>
      </w:r>
    </w:p>
    <w:p w:rsidR="00D53B6F" w:rsidRPr="00A953E4" w:rsidRDefault="00D53B6F" w:rsidP="00D53B6F">
      <w:pPr>
        <w:jc w:val="both"/>
        <w:rPr>
          <w:bCs/>
          <w:sz w:val="22"/>
          <w:szCs w:val="24"/>
        </w:rPr>
      </w:pPr>
    </w:p>
    <w:p w:rsidR="00D53B6F" w:rsidRPr="00A953E4" w:rsidRDefault="00D53B6F" w:rsidP="007B2723">
      <w:pPr>
        <w:numPr>
          <w:ilvl w:val="0"/>
          <w:numId w:val="11"/>
        </w:numPr>
        <w:ind w:left="709" w:right="28" w:hanging="425"/>
        <w:jc w:val="both"/>
        <w:rPr>
          <w:bCs/>
          <w:sz w:val="22"/>
          <w:szCs w:val="24"/>
        </w:rPr>
      </w:pPr>
      <w:r w:rsidRPr="00A953E4">
        <w:rPr>
          <w:bCs/>
          <w:sz w:val="22"/>
          <w:szCs w:val="24"/>
        </w:rPr>
        <w:t xml:space="preserve">A Kivitelezőnek az anyagok és eszközök mozgatását és tárolását úgy kell végrehajtania, hogy az igénybe vett közterületek és azok műtárgyai károsodást és sérülést ne szenvedjenek. Az igénybe vett közterületek helyreállításával kapcsolatos minden tevékenység a Kivitelező feladata és azok költségei is őt terhelik. </w:t>
      </w:r>
    </w:p>
    <w:p w:rsidR="00D53B6F" w:rsidRPr="00A953E4" w:rsidRDefault="00D53B6F" w:rsidP="00D53B6F">
      <w:pPr>
        <w:jc w:val="both"/>
        <w:rPr>
          <w:bCs/>
          <w:sz w:val="22"/>
          <w:szCs w:val="24"/>
        </w:rPr>
      </w:pPr>
    </w:p>
    <w:p w:rsidR="00D53B6F" w:rsidRPr="00A953E4" w:rsidRDefault="00D53B6F" w:rsidP="007B2723">
      <w:pPr>
        <w:numPr>
          <w:ilvl w:val="0"/>
          <w:numId w:val="11"/>
        </w:numPr>
        <w:ind w:left="709" w:right="28" w:hanging="425"/>
        <w:jc w:val="both"/>
        <w:rPr>
          <w:sz w:val="22"/>
          <w:szCs w:val="24"/>
        </w:rPr>
      </w:pPr>
      <w:r w:rsidRPr="00A953E4">
        <w:rPr>
          <w:bCs/>
          <w:sz w:val="22"/>
          <w:szCs w:val="24"/>
        </w:rPr>
        <w:t>A Kivitelező saját költségén tartozik biztosítani a munkaterület ellenőrzését, megtenni az összes ésszerű lépést a környezet védelmére a kivitelezéssel kapcsolatos tevékenységek vonatkozásában, valamint elkerülni a személyek, közvagyon vagy mások kárát és sérülését, amelyet a légszennyezés, zaj vagy egyéb káros környezeti hatás okoz.</w:t>
      </w:r>
      <w:r w:rsidRPr="00A953E4">
        <w:rPr>
          <w:sz w:val="22"/>
          <w:szCs w:val="24"/>
        </w:rPr>
        <w:t xml:space="preserve"> </w:t>
      </w:r>
    </w:p>
    <w:p w:rsidR="00D53B6F" w:rsidRPr="00A953E4" w:rsidRDefault="00D53B6F" w:rsidP="00D53B6F">
      <w:pPr>
        <w:ind w:left="720"/>
        <w:jc w:val="both"/>
        <w:rPr>
          <w:sz w:val="22"/>
          <w:szCs w:val="24"/>
        </w:rPr>
      </w:pPr>
    </w:p>
    <w:p w:rsidR="00D53B6F" w:rsidRPr="00A953E4" w:rsidRDefault="00D53B6F" w:rsidP="007B2723">
      <w:pPr>
        <w:numPr>
          <w:ilvl w:val="0"/>
          <w:numId w:val="11"/>
        </w:numPr>
        <w:tabs>
          <w:tab w:val="clear" w:pos="720"/>
          <w:tab w:val="left" w:pos="709"/>
        </w:tabs>
        <w:ind w:right="28" w:hanging="436"/>
        <w:jc w:val="both"/>
        <w:rPr>
          <w:sz w:val="22"/>
          <w:szCs w:val="24"/>
        </w:rPr>
      </w:pPr>
      <w:r w:rsidRPr="00A953E4">
        <w:rPr>
          <w:bCs/>
          <w:sz w:val="22"/>
          <w:szCs w:val="24"/>
        </w:rPr>
        <w:t xml:space="preserve">A bontásból és építésből származó törmeléket, hulladékot az építkezés területéről hatósági engedéllyel rendelkező, rendezett lerakóba kell el szállítani, és be kell tartani a vonatkozó 45/2004. (VII.26) BM </w:t>
      </w:r>
      <w:proofErr w:type="spellStart"/>
      <w:r w:rsidRPr="00A953E4">
        <w:rPr>
          <w:bCs/>
          <w:sz w:val="22"/>
          <w:szCs w:val="24"/>
        </w:rPr>
        <w:t>KVvM</w:t>
      </w:r>
      <w:proofErr w:type="spellEnd"/>
      <w:r w:rsidRPr="00A953E4">
        <w:rPr>
          <w:bCs/>
          <w:sz w:val="22"/>
          <w:szCs w:val="24"/>
        </w:rPr>
        <w:t xml:space="preserve"> "az építési és bontási hulladék kezelésének részletes szabályairól" szóló együttes rendeletet. </w:t>
      </w:r>
    </w:p>
    <w:p w:rsidR="00D53B6F" w:rsidRPr="00A953E4" w:rsidRDefault="00D53B6F" w:rsidP="00D53B6F">
      <w:pPr>
        <w:ind w:left="720"/>
        <w:jc w:val="both"/>
        <w:rPr>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 xml:space="preserve">A felvonulás jellegű szolgáltatások és létesítmények megvalósítása – amennyiben szükséges a teljesítéséhez - a Kivitelező feladatát képezi. A beruházás befejezése után a felvonulási területet rendbe kell tenni, az ideiglenes melléklétesítményeket el kell bontani, és az eredeti állapotot helyre kell állítani. </w:t>
      </w:r>
    </w:p>
    <w:p w:rsidR="00D53B6F" w:rsidRPr="00A953E4" w:rsidRDefault="00D53B6F" w:rsidP="00D53B6F">
      <w:pPr>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A kivitelezés során a Megrendelő képviselőjével folyamatos kapcsolatot kell tartani annak érdekében, hogy a tervezéskor előre nem látható, de az építkezés alatt felmerülő kérdésekben a megfogalmazott alapvető tervezői, Megrendelői irány és szempont érvényesülhessen.</w:t>
      </w:r>
    </w:p>
    <w:p w:rsidR="00397AF0" w:rsidRPr="00A953E4" w:rsidRDefault="00397AF0" w:rsidP="00397AF0">
      <w:pPr>
        <w:ind w:left="720" w:right="28"/>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A Kivitelező a kivitelezés során fellépő módosítási igényeket a Megrendelő műszaki ellenőrével minden esetben köteles egyeztetni és azt a Megrendelővel elfogadtatni, a Kbt. ide vonatkozó rendelkezéseinek betartása mellett.</w:t>
      </w:r>
    </w:p>
    <w:p w:rsidR="00CE4697" w:rsidRPr="00A953E4" w:rsidRDefault="00CE4697" w:rsidP="00CE4697">
      <w:pPr>
        <w:ind w:left="720" w:right="28"/>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sz w:val="22"/>
          <w:szCs w:val="24"/>
        </w:rPr>
        <w:t xml:space="preserve">A Kivitelező jogosult és köteles a munkaterületet átvenni, az átvételkor a munkavégzésre való alkalmasságot megvizsgálni, a Kivitelező köteles együttműködni a Megrendelővel, az esetleges hiányosságokat jegyzőkönyvben (építési napló) rögzíteni, és ebben felhívni a Megrendelő figyelmét a hiányosságok megszüntetésére. Köteles továbbá a Kivitelező vizsgálni, hogy a munkaterületen korábban végzett munkák esetleges hibái vagy hiányosságai nem akadályozzák-e a munkavégzést. </w:t>
      </w:r>
    </w:p>
    <w:p w:rsidR="00D53B6F" w:rsidRPr="00A953E4" w:rsidRDefault="00D53B6F" w:rsidP="00D53B6F">
      <w:pPr>
        <w:pStyle w:val="ListParagraph1"/>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 xml:space="preserve">Kivitelező köteles a vonatkozó jogszabály (191/2009. (IX.15.) Korm. rendelet) hatályos rendelkezéseinek megfelelően </w:t>
      </w:r>
      <w:r w:rsidRPr="00A953E4">
        <w:rPr>
          <w:sz w:val="22"/>
          <w:szCs w:val="24"/>
        </w:rPr>
        <w:t xml:space="preserve">az építésügyért felelős miniszter által működtetett internetes alapú elektronikus építési naplót (a továbbiakban: e-naplót) </w:t>
      </w:r>
      <w:r w:rsidRPr="00A953E4">
        <w:rPr>
          <w:bCs/>
          <w:sz w:val="22"/>
          <w:szCs w:val="24"/>
        </w:rPr>
        <w:t>naprakészen vezetni,</w:t>
      </w:r>
      <w:r w:rsidR="00557E22" w:rsidRPr="00A953E4">
        <w:rPr>
          <w:bCs/>
          <w:sz w:val="22"/>
          <w:szCs w:val="24"/>
        </w:rPr>
        <w:t xml:space="preserve"> - ahol a tevékenység engedély </w:t>
      </w:r>
      <w:proofErr w:type="gramStart"/>
      <w:r w:rsidR="00557E22" w:rsidRPr="00A953E4">
        <w:rPr>
          <w:bCs/>
          <w:sz w:val="22"/>
          <w:szCs w:val="24"/>
        </w:rPr>
        <w:t>köteles</w:t>
      </w:r>
      <w:r w:rsidRPr="00A953E4">
        <w:rPr>
          <w:bCs/>
          <w:sz w:val="22"/>
          <w:szCs w:val="24"/>
        </w:rPr>
        <w:t xml:space="preserve"> </w:t>
      </w:r>
      <w:r w:rsidR="00346813" w:rsidRPr="00A953E4">
        <w:rPr>
          <w:bCs/>
          <w:sz w:val="22"/>
          <w:szCs w:val="24"/>
        </w:rPr>
        <w:t xml:space="preserve"> -</w:t>
      </w:r>
      <w:proofErr w:type="gramEnd"/>
      <w:r w:rsidR="00346813" w:rsidRPr="00A953E4">
        <w:rPr>
          <w:bCs/>
          <w:sz w:val="22"/>
          <w:szCs w:val="24"/>
        </w:rPr>
        <w:t xml:space="preserve"> </w:t>
      </w:r>
      <w:r w:rsidRPr="00A953E4">
        <w:rPr>
          <w:bCs/>
          <w:sz w:val="22"/>
          <w:szCs w:val="24"/>
        </w:rPr>
        <w:t xml:space="preserve">és azt az építési </w:t>
      </w:r>
      <w:r w:rsidR="00397AF0" w:rsidRPr="00A953E4">
        <w:rPr>
          <w:bCs/>
          <w:sz w:val="22"/>
          <w:szCs w:val="24"/>
        </w:rPr>
        <w:t>munkaterületen</w:t>
      </w:r>
      <w:r w:rsidRPr="00A953E4">
        <w:rPr>
          <w:bCs/>
          <w:sz w:val="22"/>
          <w:szCs w:val="24"/>
        </w:rPr>
        <w:t xml:space="preserve"> hozzáférhetővé tenni. </w:t>
      </w:r>
    </w:p>
    <w:p w:rsidR="00D53B6F" w:rsidRPr="00A953E4" w:rsidRDefault="00D53B6F" w:rsidP="00D53B6F">
      <w:pPr>
        <w:ind w:left="720"/>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 xml:space="preserve">A </w:t>
      </w:r>
      <w:r w:rsidRPr="00A953E4">
        <w:rPr>
          <w:sz w:val="22"/>
          <w:szCs w:val="24"/>
        </w:rPr>
        <w:t>Kivitelező köteles közreműködni abban, hogy a</w:t>
      </w:r>
      <w:r w:rsidRPr="00A953E4">
        <w:rPr>
          <w:bCs/>
          <w:sz w:val="22"/>
          <w:szCs w:val="24"/>
        </w:rPr>
        <w:t xml:space="preserve">z e- </w:t>
      </w:r>
      <w:r w:rsidRPr="00A953E4">
        <w:rPr>
          <w:sz w:val="22"/>
          <w:szCs w:val="24"/>
        </w:rPr>
        <w:t xml:space="preserve">napló megnyitására a munkaterület átadás-átvételének napján megtörténjen. </w:t>
      </w:r>
    </w:p>
    <w:p w:rsidR="00D53B6F" w:rsidRPr="00A953E4" w:rsidRDefault="00D53B6F" w:rsidP="00D53B6F">
      <w:pPr>
        <w:tabs>
          <w:tab w:val="left" w:pos="709"/>
        </w:tabs>
        <w:ind w:left="720"/>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sz w:val="22"/>
          <w:szCs w:val="24"/>
        </w:rPr>
        <w:t>A munkaterületen végzett munkák jogszabály szerinti végzéséért a Kivitelező a felelős, így különösen a balesetmentes munkakörülmények megteremtéséért, az alkalmazottak jogszerű foglalkoztatásáért.</w:t>
      </w:r>
    </w:p>
    <w:p w:rsidR="00D53B6F" w:rsidRPr="00A953E4" w:rsidRDefault="00D53B6F" w:rsidP="00D53B6F">
      <w:pPr>
        <w:pStyle w:val="ListParagraph1"/>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A beépített szerkezetek védelméről a kivitelezés ideje alatt gondoskodni kell. A beépített anyagok, szerkezetek műszaki átadásig történő szükségszerű karbantartását, működtetését akkor is el kell végezni, ha erre a tervdokumentációban nincs utalás.</w:t>
      </w:r>
    </w:p>
    <w:p w:rsidR="00D53B6F" w:rsidRPr="00A953E4" w:rsidRDefault="00D53B6F" w:rsidP="00D53B6F">
      <w:pPr>
        <w:ind w:left="284"/>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 xml:space="preserve">A kivitelező feladata az </w:t>
      </w:r>
      <w:proofErr w:type="spellStart"/>
      <w:r w:rsidRPr="00A953E4">
        <w:rPr>
          <w:bCs/>
          <w:sz w:val="22"/>
          <w:szCs w:val="24"/>
        </w:rPr>
        <w:t>Étv</w:t>
      </w:r>
      <w:proofErr w:type="spellEnd"/>
      <w:r w:rsidRPr="00A953E4">
        <w:rPr>
          <w:bCs/>
          <w:sz w:val="22"/>
          <w:szCs w:val="24"/>
        </w:rPr>
        <w:t>. 40. § (1) bekezdésében és 43. § (2) bekezdésében foglaltakon túlmenően:</w:t>
      </w:r>
    </w:p>
    <w:p w:rsidR="00D53B6F" w:rsidRPr="00A953E4" w:rsidRDefault="00D53B6F" w:rsidP="00D53B6F">
      <w:pPr>
        <w:autoSpaceDE w:val="0"/>
        <w:autoSpaceDN w:val="0"/>
        <w:adjustRightInd w:val="0"/>
        <w:ind w:left="1134"/>
        <w:jc w:val="both"/>
        <w:rPr>
          <w:sz w:val="22"/>
          <w:szCs w:val="24"/>
        </w:rPr>
      </w:pPr>
      <w:proofErr w:type="gramStart"/>
      <w:r w:rsidRPr="00A953E4">
        <w:rPr>
          <w:i/>
          <w:iCs/>
          <w:sz w:val="22"/>
          <w:szCs w:val="24"/>
        </w:rPr>
        <w:t>a</w:t>
      </w:r>
      <w:proofErr w:type="gramEnd"/>
      <w:r w:rsidRPr="00A953E4">
        <w:rPr>
          <w:i/>
          <w:iCs/>
          <w:sz w:val="22"/>
          <w:szCs w:val="24"/>
        </w:rPr>
        <w:t>)</w:t>
      </w:r>
      <w:r w:rsidRPr="00A953E4">
        <w:rPr>
          <w:sz w:val="22"/>
          <w:szCs w:val="24"/>
        </w:rPr>
        <w:t xml:space="preserve"> az építőipari kivitelezési tevékenység megkezdésekor a Megrendelőtől az építési munkaterület átvétele, </w:t>
      </w:r>
    </w:p>
    <w:p w:rsidR="00D53B6F" w:rsidRPr="00A953E4" w:rsidRDefault="00D53B6F" w:rsidP="00D53B6F">
      <w:pPr>
        <w:autoSpaceDE w:val="0"/>
        <w:autoSpaceDN w:val="0"/>
        <w:adjustRightInd w:val="0"/>
        <w:ind w:left="1134"/>
        <w:jc w:val="both"/>
        <w:rPr>
          <w:sz w:val="22"/>
          <w:szCs w:val="24"/>
        </w:rPr>
      </w:pPr>
      <w:r w:rsidRPr="00A953E4">
        <w:rPr>
          <w:i/>
          <w:iCs/>
          <w:sz w:val="22"/>
          <w:szCs w:val="24"/>
        </w:rPr>
        <w:t>b)</w:t>
      </w:r>
      <w:r w:rsidRPr="00A953E4">
        <w:rPr>
          <w:sz w:val="22"/>
          <w:szCs w:val="24"/>
        </w:rPr>
        <w:t xml:space="preserve"> az építési napló megnyitása a jogszabályokban meghatározottak szerint,</w:t>
      </w:r>
    </w:p>
    <w:p w:rsidR="00D53B6F" w:rsidRPr="00A953E4" w:rsidRDefault="00D53B6F" w:rsidP="00D53B6F">
      <w:pPr>
        <w:autoSpaceDE w:val="0"/>
        <w:autoSpaceDN w:val="0"/>
        <w:adjustRightInd w:val="0"/>
        <w:ind w:left="1134"/>
        <w:jc w:val="both"/>
        <w:rPr>
          <w:sz w:val="22"/>
          <w:szCs w:val="24"/>
        </w:rPr>
      </w:pPr>
      <w:r w:rsidRPr="00A953E4">
        <w:rPr>
          <w:i/>
          <w:iCs/>
          <w:sz w:val="22"/>
          <w:szCs w:val="24"/>
        </w:rPr>
        <w:lastRenderedPageBreak/>
        <w:t>c)</w:t>
      </w:r>
      <w:r w:rsidRPr="00A953E4">
        <w:rPr>
          <w:sz w:val="22"/>
          <w:szCs w:val="24"/>
        </w:rPr>
        <w:t xml:space="preserve"> az építési munkaterületen keletkezett építési-bontási hulladék mennyiségének és fajtájának folyamatos vezetése az építési naplóban,</w:t>
      </w:r>
    </w:p>
    <w:p w:rsidR="00D53B6F" w:rsidRPr="00A953E4" w:rsidRDefault="00D53B6F" w:rsidP="00D53B6F">
      <w:pPr>
        <w:autoSpaceDE w:val="0"/>
        <w:autoSpaceDN w:val="0"/>
        <w:adjustRightInd w:val="0"/>
        <w:ind w:left="1134"/>
        <w:jc w:val="both"/>
        <w:rPr>
          <w:sz w:val="22"/>
          <w:szCs w:val="24"/>
        </w:rPr>
      </w:pPr>
      <w:r w:rsidRPr="00A953E4">
        <w:rPr>
          <w:i/>
          <w:iCs/>
          <w:sz w:val="22"/>
          <w:szCs w:val="24"/>
        </w:rPr>
        <w:t>d)</w:t>
      </w:r>
      <w:r w:rsidRPr="00A953E4">
        <w:rPr>
          <w:sz w:val="22"/>
          <w:szCs w:val="24"/>
        </w:rPr>
        <w:t xml:space="preserve"> annak folyamatos ellenőrzése, hogy a hatósági engedély, illetve bejelentés rendelkezésre állnak-e (adott esetben),</w:t>
      </w:r>
    </w:p>
    <w:p w:rsidR="00D53B6F" w:rsidRPr="00A953E4" w:rsidRDefault="00D53B6F" w:rsidP="00D53B6F">
      <w:pPr>
        <w:autoSpaceDE w:val="0"/>
        <w:autoSpaceDN w:val="0"/>
        <w:adjustRightInd w:val="0"/>
        <w:ind w:left="1134"/>
        <w:jc w:val="both"/>
        <w:rPr>
          <w:sz w:val="22"/>
          <w:szCs w:val="24"/>
        </w:rPr>
      </w:pPr>
      <w:proofErr w:type="gramStart"/>
      <w:r w:rsidRPr="00A953E4">
        <w:rPr>
          <w:i/>
          <w:iCs/>
          <w:sz w:val="22"/>
          <w:szCs w:val="24"/>
        </w:rPr>
        <w:t>e</w:t>
      </w:r>
      <w:proofErr w:type="gramEnd"/>
      <w:r w:rsidRPr="00A953E4">
        <w:rPr>
          <w:i/>
          <w:iCs/>
          <w:sz w:val="22"/>
          <w:szCs w:val="24"/>
        </w:rPr>
        <w:t>)</w:t>
      </w:r>
      <w:r w:rsidRPr="00A953E4">
        <w:rPr>
          <w:sz w:val="22"/>
          <w:szCs w:val="24"/>
        </w:rPr>
        <w:t xml:space="preserve"> az építés során már meglévő, illetve előkerülő természeti, kulturális örökségi, építészeti értékek megőrzése,</w:t>
      </w:r>
    </w:p>
    <w:p w:rsidR="00D53B6F" w:rsidRPr="00A953E4" w:rsidRDefault="00D53B6F" w:rsidP="00D53B6F">
      <w:pPr>
        <w:autoSpaceDE w:val="0"/>
        <w:autoSpaceDN w:val="0"/>
        <w:adjustRightInd w:val="0"/>
        <w:ind w:left="1134"/>
        <w:jc w:val="both"/>
        <w:rPr>
          <w:sz w:val="22"/>
          <w:szCs w:val="24"/>
        </w:rPr>
      </w:pPr>
      <w:proofErr w:type="gramStart"/>
      <w:r w:rsidRPr="00A953E4">
        <w:rPr>
          <w:i/>
          <w:iCs/>
          <w:sz w:val="22"/>
          <w:szCs w:val="24"/>
        </w:rPr>
        <w:t>f</w:t>
      </w:r>
      <w:proofErr w:type="gramEnd"/>
      <w:r w:rsidRPr="00A953E4">
        <w:rPr>
          <w:i/>
          <w:iCs/>
          <w:sz w:val="22"/>
          <w:szCs w:val="24"/>
        </w:rPr>
        <w:t>)</w:t>
      </w:r>
      <w:r w:rsidRPr="00A953E4">
        <w:rPr>
          <w:sz w:val="22"/>
          <w:szCs w:val="24"/>
        </w:rPr>
        <w:t xml:space="preserve"> annak biztosítása, hogy az építési munkaterületen csak olyan személyek tartózkodjanak, akik a kivitelezői nyilvántartásban szerepelnek, illetve erre jogosultsággal rendelkeznek, és az építési napló által igazoltan részt vesznek a napi munkában, annak ellenőrzésében és irányításában,</w:t>
      </w:r>
    </w:p>
    <w:p w:rsidR="00D53B6F" w:rsidRPr="00A953E4" w:rsidRDefault="00D53B6F" w:rsidP="00D53B6F">
      <w:pPr>
        <w:autoSpaceDE w:val="0"/>
        <w:autoSpaceDN w:val="0"/>
        <w:adjustRightInd w:val="0"/>
        <w:ind w:left="1134"/>
        <w:jc w:val="both"/>
        <w:rPr>
          <w:bCs/>
          <w:sz w:val="22"/>
          <w:szCs w:val="24"/>
        </w:rPr>
      </w:pPr>
      <w:proofErr w:type="gramStart"/>
      <w:r w:rsidRPr="00A953E4">
        <w:rPr>
          <w:bCs/>
          <w:sz w:val="22"/>
          <w:szCs w:val="24"/>
        </w:rPr>
        <w:t>g</w:t>
      </w:r>
      <w:proofErr w:type="gramEnd"/>
      <w:r w:rsidRPr="00A953E4">
        <w:rPr>
          <w:bCs/>
          <w:sz w:val="22"/>
          <w:szCs w:val="24"/>
        </w:rPr>
        <w:t xml:space="preserve">) Köteles a Közreműködő Szervezet, vagy felügyeleti hatóság által folytatott </w:t>
      </w:r>
      <w:r w:rsidRPr="00A953E4">
        <w:rPr>
          <w:sz w:val="22"/>
          <w:szCs w:val="24"/>
        </w:rPr>
        <w:t>ellenőrzéseken és a Közreműködő Szervezet által végzett elszámolásokban részt venni, ahhoz a megfelelő</w:t>
      </w:r>
      <w:r w:rsidRPr="00A953E4">
        <w:rPr>
          <w:bCs/>
          <w:sz w:val="22"/>
          <w:szCs w:val="24"/>
        </w:rPr>
        <w:t xml:space="preserve"> dokumentumokat (minőségi tanúsítvány, stb.) biztosítani.</w:t>
      </w:r>
    </w:p>
    <w:p w:rsidR="00D53B6F" w:rsidRPr="00A953E4" w:rsidRDefault="00D53B6F" w:rsidP="00D53B6F">
      <w:pPr>
        <w:ind w:left="284"/>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sz w:val="22"/>
          <w:szCs w:val="24"/>
        </w:rPr>
        <w:t xml:space="preserve">A Kivitelező </w:t>
      </w:r>
      <w:r w:rsidR="00AB40FB" w:rsidRPr="00A953E4">
        <w:rPr>
          <w:sz w:val="22"/>
          <w:szCs w:val="24"/>
        </w:rPr>
        <w:t>a kivitelezési munka végzésére a 322/2015. (X. 30.) Korm. rendelet 26. §</w:t>
      </w:r>
      <w:proofErr w:type="spellStart"/>
      <w:r w:rsidR="00AB40FB" w:rsidRPr="00A953E4">
        <w:rPr>
          <w:sz w:val="22"/>
          <w:szCs w:val="24"/>
        </w:rPr>
        <w:t>-</w:t>
      </w:r>
      <w:proofErr w:type="gramStart"/>
      <w:r w:rsidR="00AB40FB" w:rsidRPr="00A953E4">
        <w:rPr>
          <w:sz w:val="22"/>
          <w:szCs w:val="24"/>
        </w:rPr>
        <w:t>a</w:t>
      </w:r>
      <w:proofErr w:type="spellEnd"/>
      <w:proofErr w:type="gramEnd"/>
      <w:r w:rsidR="00AB40FB" w:rsidRPr="00A953E4">
        <w:rPr>
          <w:sz w:val="22"/>
          <w:szCs w:val="24"/>
        </w:rPr>
        <w:t xml:space="preserve"> alapján − legkésőbb a szerződéskötés időpontjára − felelősségbiztosítást köteles kötni, vagy a meglévő felelősség biztosítását jelen beruházásra is kiterjeszteni. Az előírt biztosítás értéke: legalább </w:t>
      </w:r>
      <w:r w:rsidR="00346813" w:rsidRPr="00A953E4">
        <w:rPr>
          <w:b/>
          <w:sz w:val="22"/>
          <w:szCs w:val="24"/>
        </w:rPr>
        <w:t>2</w:t>
      </w:r>
      <w:r w:rsidR="00AB40FB" w:rsidRPr="00A953E4">
        <w:rPr>
          <w:b/>
          <w:sz w:val="22"/>
          <w:szCs w:val="24"/>
        </w:rPr>
        <w:t>0 millió Ft/ év</w:t>
      </w:r>
      <w:r w:rsidR="00AB40FB" w:rsidRPr="00A953E4">
        <w:rPr>
          <w:sz w:val="22"/>
          <w:szCs w:val="24"/>
        </w:rPr>
        <w:t xml:space="preserve"> és </w:t>
      </w:r>
      <w:r w:rsidR="00346813" w:rsidRPr="00A953E4">
        <w:rPr>
          <w:b/>
          <w:sz w:val="22"/>
          <w:szCs w:val="24"/>
        </w:rPr>
        <w:t>2</w:t>
      </w:r>
      <w:r w:rsidR="00AB40FB" w:rsidRPr="00A953E4">
        <w:rPr>
          <w:b/>
          <w:sz w:val="22"/>
          <w:szCs w:val="24"/>
        </w:rPr>
        <w:t xml:space="preserve"> millió Ft/ káresemény</w:t>
      </w:r>
      <w:r w:rsidR="00AB40FB" w:rsidRPr="00A953E4">
        <w:rPr>
          <w:sz w:val="22"/>
          <w:szCs w:val="24"/>
        </w:rPr>
        <w:t>, melynek le kell fednie a szerződés teljes időtartamát.</w:t>
      </w:r>
    </w:p>
    <w:p w:rsidR="00D53B6F" w:rsidRPr="00A953E4" w:rsidRDefault="00D53B6F" w:rsidP="00D53B6F">
      <w:pPr>
        <w:ind w:left="720"/>
        <w:jc w:val="both"/>
        <w:rPr>
          <w:bCs/>
          <w:sz w:val="22"/>
          <w:szCs w:val="24"/>
        </w:rPr>
      </w:pPr>
    </w:p>
    <w:p w:rsidR="00D53B6F" w:rsidRPr="00A953E4" w:rsidRDefault="00D53B6F" w:rsidP="007B2723">
      <w:pPr>
        <w:numPr>
          <w:ilvl w:val="0"/>
          <w:numId w:val="11"/>
        </w:numPr>
        <w:tabs>
          <w:tab w:val="clear" w:pos="720"/>
          <w:tab w:val="left" w:pos="709"/>
        </w:tabs>
        <w:ind w:right="28" w:hanging="436"/>
        <w:jc w:val="both"/>
        <w:rPr>
          <w:sz w:val="22"/>
          <w:szCs w:val="24"/>
        </w:rPr>
      </w:pPr>
      <w:r w:rsidRPr="00A953E4">
        <w:rPr>
          <w:sz w:val="22"/>
          <w:szCs w:val="24"/>
        </w:rPr>
        <w:t>Kivitelező az általa megkötött biztosítást mindaddig köteles fenntartani, amíg a beruházás kivitelezése miatt az átadás – átvétel megtörténtéig akár egyetlen személy is áll Kivitelező alkalmazásában. Megrendelő felszólítására, Kivitelező köteles bemutatni a biztosítási díj rendszeres fizetésének elismervényeit.</w:t>
      </w:r>
    </w:p>
    <w:p w:rsidR="00D53B6F" w:rsidRPr="00A953E4" w:rsidRDefault="00D53B6F" w:rsidP="00D53B6F">
      <w:pPr>
        <w:pStyle w:val="ListParagraph1"/>
        <w:rPr>
          <w:sz w:val="22"/>
          <w:szCs w:val="24"/>
        </w:rPr>
      </w:pPr>
    </w:p>
    <w:p w:rsidR="00D53B6F" w:rsidRPr="00A953E4" w:rsidRDefault="00D53B6F" w:rsidP="007B2723">
      <w:pPr>
        <w:numPr>
          <w:ilvl w:val="0"/>
          <w:numId w:val="11"/>
        </w:numPr>
        <w:tabs>
          <w:tab w:val="clear" w:pos="720"/>
          <w:tab w:val="left" w:pos="709"/>
        </w:tabs>
        <w:ind w:right="28" w:hanging="436"/>
        <w:jc w:val="both"/>
        <w:rPr>
          <w:sz w:val="22"/>
          <w:szCs w:val="24"/>
        </w:rPr>
      </w:pPr>
      <w:r w:rsidRPr="00A953E4">
        <w:rPr>
          <w:sz w:val="22"/>
          <w:szCs w:val="24"/>
        </w:rPr>
        <w:t>Abban az esetben, ha a Kivitelező úgy mulasztja el betartani jelen szerződésnek megfelelően a biztosítási díjak rendszeres fizetésével a szerződés fenntartását, valamint a kötvényekben rögzített feltételek betartását, hogy Megrendelőt erről nem értesíti, akkor köteles Megrendelő – biztosító által meg nem térített – kárát teljes egészében megtéríteni.</w:t>
      </w:r>
    </w:p>
    <w:p w:rsidR="00D53B6F" w:rsidRPr="00A953E4" w:rsidRDefault="00D53B6F" w:rsidP="00D53B6F">
      <w:pPr>
        <w:pStyle w:val="ListParagraph1"/>
        <w:rPr>
          <w:sz w:val="22"/>
          <w:szCs w:val="24"/>
        </w:rPr>
      </w:pPr>
    </w:p>
    <w:p w:rsidR="00D53B6F" w:rsidRPr="00A953E4" w:rsidRDefault="00D53B6F" w:rsidP="007B2723">
      <w:pPr>
        <w:numPr>
          <w:ilvl w:val="0"/>
          <w:numId w:val="11"/>
        </w:numPr>
        <w:tabs>
          <w:tab w:val="clear" w:pos="720"/>
          <w:tab w:val="left" w:pos="709"/>
        </w:tabs>
        <w:ind w:right="28" w:hanging="436"/>
        <w:jc w:val="both"/>
        <w:rPr>
          <w:sz w:val="22"/>
          <w:szCs w:val="24"/>
        </w:rPr>
      </w:pPr>
      <w:r w:rsidRPr="00A953E4">
        <w:rPr>
          <w:sz w:val="22"/>
          <w:szCs w:val="24"/>
        </w:rPr>
        <w:t>Kivitelező az elfedésre kerülő részekről az eltakarás előtt legalább 3 munkanappal jelentést küld Megrendelő, ill. Megrendelő képviselője részére. Ha Megrendelő, ill. Megrendelő képviselője az eltakarásról időben nem kapott értesítést, a feltárás miatt felmerült költséget a Kivitelezőnek kell állnia, valamint ő felel az ezzel esetlegesen keletkezett késedelem miatt is. Kivitelező nem mentesül a felelősség alól azon a címen, hogy a Megrendelő az ellenőrzést elmulasztotta, vagy nem megfelelően végezte.</w:t>
      </w:r>
    </w:p>
    <w:p w:rsidR="00D53B6F" w:rsidRPr="00A953E4" w:rsidRDefault="00D53B6F" w:rsidP="00D53B6F">
      <w:pPr>
        <w:jc w:val="both"/>
        <w:rPr>
          <w:sz w:val="22"/>
          <w:szCs w:val="24"/>
        </w:rPr>
      </w:pPr>
    </w:p>
    <w:p w:rsidR="00A16508" w:rsidRPr="00A953E4" w:rsidRDefault="00A16508" w:rsidP="00A16508">
      <w:pPr>
        <w:numPr>
          <w:ilvl w:val="0"/>
          <w:numId w:val="11"/>
        </w:numPr>
        <w:tabs>
          <w:tab w:val="clear" w:pos="720"/>
          <w:tab w:val="left" w:pos="709"/>
        </w:tabs>
        <w:ind w:right="28" w:hanging="436"/>
        <w:jc w:val="both"/>
        <w:rPr>
          <w:sz w:val="22"/>
          <w:szCs w:val="24"/>
        </w:rPr>
      </w:pPr>
      <w:r w:rsidRPr="00A953E4">
        <w:rPr>
          <w:sz w:val="22"/>
          <w:szCs w:val="24"/>
        </w:rPr>
        <w:t>A</w:t>
      </w:r>
      <w:r w:rsidR="00C2538F" w:rsidRPr="00A953E4">
        <w:rPr>
          <w:sz w:val="22"/>
          <w:szCs w:val="24"/>
        </w:rPr>
        <w:t xml:space="preserve"> Kivitelező tudomásul veszi, hogy</w:t>
      </w:r>
      <w:r w:rsidRPr="00A953E4">
        <w:rPr>
          <w:sz w:val="22"/>
          <w:szCs w:val="24"/>
        </w:rPr>
        <w:t xml:space="preserve"> </w:t>
      </w:r>
      <w:r w:rsidR="00C2538F" w:rsidRPr="00A953E4">
        <w:rPr>
          <w:sz w:val="22"/>
          <w:szCs w:val="24"/>
        </w:rPr>
        <w:t xml:space="preserve">a </w:t>
      </w:r>
      <w:r w:rsidRPr="00A953E4">
        <w:rPr>
          <w:sz w:val="22"/>
          <w:szCs w:val="24"/>
        </w:rPr>
        <w:t xml:space="preserve">szerződést </w:t>
      </w:r>
      <w:r w:rsidR="00C2538F" w:rsidRPr="00A953E4">
        <w:rPr>
          <w:sz w:val="22"/>
          <w:szCs w:val="24"/>
        </w:rPr>
        <w:t xml:space="preserve">a </w:t>
      </w:r>
      <w:r w:rsidRPr="00A953E4">
        <w:rPr>
          <w:sz w:val="22"/>
          <w:szCs w:val="24"/>
        </w:rPr>
        <w:t>Kivitelező</w:t>
      </w:r>
      <w:r w:rsidR="00C2538F" w:rsidRPr="00A953E4">
        <w:rPr>
          <w:sz w:val="22"/>
          <w:szCs w:val="24"/>
        </w:rPr>
        <w:t xml:space="preserve">, </w:t>
      </w:r>
      <w:r w:rsidRPr="00A953E4">
        <w:rPr>
          <w:sz w:val="22"/>
          <w:szCs w:val="24"/>
        </w:rPr>
        <w:t xml:space="preserve">(Kivitelezőknek) kell teljesítenie. </w:t>
      </w:r>
      <w:r w:rsidR="00C2538F" w:rsidRPr="00A953E4">
        <w:rPr>
          <w:sz w:val="22"/>
          <w:szCs w:val="24"/>
        </w:rPr>
        <w:t xml:space="preserve">A teljesítés során </w:t>
      </w:r>
      <w:r w:rsidRPr="00A953E4">
        <w:rPr>
          <w:sz w:val="22"/>
          <w:szCs w:val="24"/>
        </w:rPr>
        <w:t xml:space="preserve">az alvállalkozói teljesítés összesített aránya nem haladhatja meg </w:t>
      </w:r>
      <w:proofErr w:type="gramStart"/>
      <w:r w:rsidR="00C2538F" w:rsidRPr="00A953E4">
        <w:rPr>
          <w:sz w:val="22"/>
          <w:szCs w:val="24"/>
        </w:rPr>
        <w:t>Kivitelező(</w:t>
      </w:r>
      <w:proofErr w:type="gramEnd"/>
      <w:r w:rsidR="00C2538F" w:rsidRPr="00A953E4">
        <w:rPr>
          <w:sz w:val="22"/>
          <w:szCs w:val="24"/>
        </w:rPr>
        <w:t xml:space="preserve">k) </w:t>
      </w:r>
      <w:r w:rsidRPr="00A953E4">
        <w:rPr>
          <w:sz w:val="22"/>
          <w:szCs w:val="24"/>
        </w:rPr>
        <w:t>saját teljesítésének arányát</w:t>
      </w:r>
      <w:r w:rsidR="00C2538F" w:rsidRPr="00A953E4">
        <w:rPr>
          <w:sz w:val="22"/>
          <w:szCs w:val="24"/>
        </w:rPr>
        <w:t>, azaz az 50%-ot</w:t>
      </w:r>
      <w:r w:rsidRPr="00A953E4">
        <w:rPr>
          <w:sz w:val="22"/>
          <w:szCs w:val="24"/>
        </w:rPr>
        <w:t>.</w:t>
      </w:r>
    </w:p>
    <w:p w:rsidR="00C2538F" w:rsidRPr="00A953E4" w:rsidRDefault="00C2538F" w:rsidP="00C2538F">
      <w:pPr>
        <w:ind w:left="720" w:right="28"/>
        <w:jc w:val="both"/>
        <w:rPr>
          <w:sz w:val="22"/>
          <w:szCs w:val="24"/>
        </w:rPr>
      </w:pPr>
    </w:p>
    <w:p w:rsidR="00C2538F" w:rsidRPr="00A953E4" w:rsidRDefault="00C2538F" w:rsidP="00C2538F">
      <w:pPr>
        <w:numPr>
          <w:ilvl w:val="0"/>
          <w:numId w:val="11"/>
        </w:numPr>
        <w:tabs>
          <w:tab w:val="clear" w:pos="720"/>
          <w:tab w:val="left" w:pos="709"/>
        </w:tabs>
        <w:ind w:right="28" w:hanging="436"/>
        <w:jc w:val="both"/>
        <w:rPr>
          <w:sz w:val="22"/>
          <w:szCs w:val="24"/>
        </w:rPr>
      </w:pPr>
      <w:r w:rsidRPr="00A953E4">
        <w:rPr>
          <w:sz w:val="22"/>
          <w:szCs w:val="24"/>
        </w:rPr>
        <w:t>A Kivitelező azt is tudomásul veszi, hogy a teljesítésben részt vevő alvállalkozó sem vehet igénybe saját teljesítésének 50%-át meghaladó mértékben további közreműködőt, és kifejezetten kötelezettséget vállal, hogy az alvállalkozókkal megköt</w:t>
      </w:r>
      <w:r w:rsidR="00534A6D" w:rsidRPr="00A953E4">
        <w:rPr>
          <w:sz w:val="22"/>
          <w:szCs w:val="24"/>
        </w:rPr>
        <w:t xml:space="preserve">endő </w:t>
      </w:r>
      <w:proofErr w:type="gramStart"/>
      <w:r w:rsidRPr="00A953E4">
        <w:rPr>
          <w:sz w:val="22"/>
          <w:szCs w:val="24"/>
        </w:rPr>
        <w:t>szerződés</w:t>
      </w:r>
      <w:r w:rsidR="00534A6D" w:rsidRPr="00A953E4">
        <w:rPr>
          <w:sz w:val="22"/>
          <w:szCs w:val="24"/>
        </w:rPr>
        <w:t>(</w:t>
      </w:r>
      <w:proofErr w:type="spellStart"/>
      <w:proofErr w:type="gramEnd"/>
      <w:r w:rsidR="00534A6D" w:rsidRPr="00A953E4">
        <w:rPr>
          <w:sz w:val="22"/>
          <w:szCs w:val="24"/>
        </w:rPr>
        <w:t>ek</w:t>
      </w:r>
      <w:proofErr w:type="spellEnd"/>
      <w:r w:rsidR="00534A6D" w:rsidRPr="00A953E4">
        <w:rPr>
          <w:sz w:val="22"/>
          <w:szCs w:val="24"/>
        </w:rPr>
        <w:t>)</w:t>
      </w:r>
      <w:proofErr w:type="spellStart"/>
      <w:r w:rsidRPr="00A953E4">
        <w:rPr>
          <w:sz w:val="22"/>
          <w:szCs w:val="24"/>
        </w:rPr>
        <w:t>ben</w:t>
      </w:r>
      <w:proofErr w:type="spellEnd"/>
      <w:r w:rsidRPr="00A953E4">
        <w:rPr>
          <w:sz w:val="22"/>
          <w:szCs w:val="24"/>
        </w:rPr>
        <w:t xml:space="preserve"> ezen kitételt</w:t>
      </w:r>
      <w:r w:rsidR="00407D98" w:rsidRPr="00A953E4">
        <w:rPr>
          <w:sz w:val="22"/>
          <w:szCs w:val="24"/>
        </w:rPr>
        <w:t>,</w:t>
      </w:r>
      <w:r w:rsidRPr="00A953E4">
        <w:rPr>
          <w:sz w:val="22"/>
          <w:szCs w:val="24"/>
        </w:rPr>
        <w:t xml:space="preserve"> </w:t>
      </w:r>
      <w:r w:rsidR="00534A6D" w:rsidRPr="00A953E4">
        <w:rPr>
          <w:sz w:val="22"/>
          <w:szCs w:val="24"/>
        </w:rPr>
        <w:t xml:space="preserve">mint kötelező szerződéses feltétel, </w:t>
      </w:r>
      <w:r w:rsidRPr="00A953E4">
        <w:rPr>
          <w:sz w:val="22"/>
          <w:szCs w:val="24"/>
        </w:rPr>
        <w:t>szerepelteti.</w:t>
      </w:r>
    </w:p>
    <w:p w:rsidR="00CE4697" w:rsidRPr="00A953E4" w:rsidRDefault="00CE4697" w:rsidP="00CE4697">
      <w:pPr>
        <w:ind w:left="720" w:right="28"/>
        <w:jc w:val="both"/>
        <w:rPr>
          <w:sz w:val="22"/>
          <w:szCs w:val="24"/>
        </w:rPr>
      </w:pPr>
    </w:p>
    <w:p w:rsidR="00CE4697" w:rsidRPr="00A953E4" w:rsidRDefault="00CE4697" w:rsidP="00CE4697">
      <w:pPr>
        <w:numPr>
          <w:ilvl w:val="0"/>
          <w:numId w:val="11"/>
        </w:numPr>
        <w:tabs>
          <w:tab w:val="clear" w:pos="720"/>
          <w:tab w:val="left" w:pos="709"/>
        </w:tabs>
        <w:ind w:right="28" w:hanging="436"/>
        <w:jc w:val="both"/>
        <w:rPr>
          <w:sz w:val="22"/>
          <w:szCs w:val="24"/>
        </w:rPr>
      </w:pPr>
      <w:r w:rsidRPr="00A953E4">
        <w:rPr>
          <w:sz w:val="22"/>
          <w:szCs w:val="24"/>
        </w:rPr>
        <w:t>A Kivitelező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csak ki.</w:t>
      </w:r>
    </w:p>
    <w:p w:rsidR="00CE4697" w:rsidRPr="00A953E4" w:rsidRDefault="00CE4697" w:rsidP="00CE4697">
      <w:pPr>
        <w:ind w:left="720" w:right="28"/>
        <w:jc w:val="both"/>
        <w:rPr>
          <w:sz w:val="22"/>
          <w:szCs w:val="24"/>
        </w:rPr>
      </w:pPr>
    </w:p>
    <w:p w:rsidR="00D53B6F" w:rsidRPr="00A953E4" w:rsidRDefault="00D53B6F" w:rsidP="007B2723">
      <w:pPr>
        <w:numPr>
          <w:ilvl w:val="0"/>
          <w:numId w:val="11"/>
        </w:numPr>
        <w:tabs>
          <w:tab w:val="clear" w:pos="720"/>
          <w:tab w:val="left" w:pos="709"/>
        </w:tabs>
        <w:ind w:right="28" w:hanging="436"/>
        <w:jc w:val="both"/>
        <w:rPr>
          <w:sz w:val="22"/>
          <w:szCs w:val="24"/>
        </w:rPr>
      </w:pPr>
      <w:r w:rsidRPr="00A953E4">
        <w:rPr>
          <w:sz w:val="22"/>
          <w:szCs w:val="24"/>
        </w:rPr>
        <w:t xml:space="preserve">A Kivitelező a teljesítés során </w:t>
      </w:r>
      <w:r w:rsidR="00534A6D" w:rsidRPr="00A953E4">
        <w:rPr>
          <w:sz w:val="22"/>
          <w:szCs w:val="24"/>
        </w:rPr>
        <w:t xml:space="preserve">igénybe vett </w:t>
      </w:r>
      <w:r w:rsidRPr="00A953E4">
        <w:rPr>
          <w:sz w:val="22"/>
          <w:szCs w:val="24"/>
        </w:rPr>
        <w:t>alvállalkozó</w:t>
      </w:r>
      <w:r w:rsidR="00534A6D" w:rsidRPr="00A953E4">
        <w:rPr>
          <w:sz w:val="22"/>
          <w:szCs w:val="24"/>
        </w:rPr>
        <w:t xml:space="preserve">k és bevont közreműködők </w:t>
      </w:r>
      <w:r w:rsidRPr="00A953E4">
        <w:rPr>
          <w:sz w:val="22"/>
          <w:szCs w:val="24"/>
        </w:rPr>
        <w:t>magatartásáért úgy felel, mintha maga járt volna el.</w:t>
      </w:r>
    </w:p>
    <w:p w:rsidR="00D53B6F" w:rsidRPr="00A953E4" w:rsidRDefault="00D53B6F" w:rsidP="00D53B6F">
      <w:pPr>
        <w:autoSpaceDE w:val="0"/>
        <w:autoSpaceDN w:val="0"/>
        <w:adjustRightInd w:val="0"/>
        <w:rPr>
          <w:sz w:val="22"/>
          <w:szCs w:val="24"/>
        </w:rPr>
      </w:pPr>
    </w:p>
    <w:p w:rsidR="00C2538F" w:rsidRPr="00A953E4" w:rsidRDefault="00AB40FB" w:rsidP="007B2723">
      <w:pPr>
        <w:numPr>
          <w:ilvl w:val="0"/>
          <w:numId w:val="11"/>
        </w:numPr>
        <w:tabs>
          <w:tab w:val="clear" w:pos="720"/>
          <w:tab w:val="left" w:pos="709"/>
        </w:tabs>
        <w:ind w:right="28" w:hanging="436"/>
        <w:jc w:val="both"/>
        <w:rPr>
          <w:sz w:val="22"/>
          <w:szCs w:val="24"/>
        </w:rPr>
      </w:pPr>
      <w:r w:rsidRPr="00A953E4">
        <w:rPr>
          <w:sz w:val="22"/>
          <w:szCs w:val="24"/>
        </w:rPr>
        <w:t xml:space="preserve">A </w:t>
      </w:r>
      <w:r w:rsidR="00897DB9" w:rsidRPr="00A953E4">
        <w:rPr>
          <w:sz w:val="22"/>
          <w:szCs w:val="24"/>
        </w:rPr>
        <w:t xml:space="preserve">Megrendelő </w:t>
      </w:r>
      <w:r w:rsidRPr="00A953E4">
        <w:rPr>
          <w:sz w:val="22"/>
          <w:szCs w:val="24"/>
        </w:rPr>
        <w:t>nem korlátoz</w:t>
      </w:r>
      <w:r w:rsidR="00C2538F" w:rsidRPr="00A953E4">
        <w:rPr>
          <w:sz w:val="22"/>
          <w:szCs w:val="24"/>
        </w:rPr>
        <w:t xml:space="preserve">za a </w:t>
      </w:r>
      <w:r w:rsidR="00897DB9" w:rsidRPr="00A953E4">
        <w:rPr>
          <w:sz w:val="22"/>
          <w:szCs w:val="24"/>
        </w:rPr>
        <w:t xml:space="preserve">Kivitelező </w:t>
      </w:r>
      <w:r w:rsidRPr="00A953E4">
        <w:rPr>
          <w:sz w:val="22"/>
          <w:szCs w:val="24"/>
        </w:rPr>
        <w:t xml:space="preserve">jogosultságát alvállalkozó bevonására. A </w:t>
      </w:r>
      <w:r w:rsidR="00C2538F" w:rsidRPr="00A953E4">
        <w:rPr>
          <w:sz w:val="22"/>
          <w:szCs w:val="24"/>
        </w:rPr>
        <w:t xml:space="preserve">Kivitelező azonban </w:t>
      </w:r>
      <w:r w:rsidRPr="00A953E4">
        <w:rPr>
          <w:sz w:val="22"/>
          <w:szCs w:val="24"/>
        </w:rPr>
        <w:t xml:space="preserve">legkésőbb a szerződés megkötésének időpontjában köteles a </w:t>
      </w:r>
      <w:r w:rsidR="00C2538F" w:rsidRPr="00A953E4">
        <w:rPr>
          <w:sz w:val="22"/>
          <w:szCs w:val="24"/>
        </w:rPr>
        <w:t xml:space="preserve">Megrendelőnek </w:t>
      </w:r>
      <w:r w:rsidRPr="00A953E4">
        <w:rPr>
          <w:sz w:val="22"/>
          <w:szCs w:val="24"/>
        </w:rPr>
        <w:t xml:space="preserve">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rsidR="00C2538F" w:rsidRPr="00A953E4" w:rsidRDefault="00C2538F" w:rsidP="00C2538F">
      <w:pPr>
        <w:ind w:left="720" w:right="28"/>
        <w:jc w:val="both"/>
        <w:rPr>
          <w:sz w:val="22"/>
          <w:szCs w:val="24"/>
        </w:rPr>
      </w:pPr>
    </w:p>
    <w:p w:rsidR="00AB40FB" w:rsidRPr="00A953E4" w:rsidRDefault="00AB40FB" w:rsidP="007B2723">
      <w:pPr>
        <w:numPr>
          <w:ilvl w:val="0"/>
          <w:numId w:val="11"/>
        </w:numPr>
        <w:tabs>
          <w:tab w:val="clear" w:pos="720"/>
          <w:tab w:val="left" w:pos="709"/>
        </w:tabs>
        <w:ind w:right="28" w:hanging="436"/>
        <w:jc w:val="both"/>
        <w:rPr>
          <w:sz w:val="22"/>
          <w:szCs w:val="24"/>
        </w:rPr>
      </w:pPr>
      <w:r w:rsidRPr="00A953E4">
        <w:rPr>
          <w:sz w:val="22"/>
          <w:szCs w:val="24"/>
        </w:rPr>
        <w:lastRenderedPageBreak/>
        <w:t xml:space="preserve">A </w:t>
      </w:r>
      <w:r w:rsidR="00C2538F" w:rsidRPr="00A953E4">
        <w:rPr>
          <w:sz w:val="22"/>
          <w:szCs w:val="24"/>
        </w:rPr>
        <w:t xml:space="preserve">Kivitelező </w:t>
      </w:r>
      <w:r w:rsidRPr="00A953E4">
        <w:rPr>
          <w:sz w:val="22"/>
          <w:szCs w:val="24"/>
        </w:rPr>
        <w:t xml:space="preserve">a szerződés teljesítésének időtartama alatt köteles a </w:t>
      </w:r>
      <w:r w:rsidR="00C2538F" w:rsidRPr="00A953E4">
        <w:rPr>
          <w:sz w:val="22"/>
          <w:szCs w:val="24"/>
        </w:rPr>
        <w:t xml:space="preserve">Megrendelőnek </w:t>
      </w:r>
      <w:r w:rsidRPr="00A953E4">
        <w:rPr>
          <w:sz w:val="22"/>
          <w:szCs w:val="24"/>
        </w:rPr>
        <w:t>minden további, a teljesítésbe bevonni kívánt alvállalkozót előzetesen bejelenteni, és a bejelentéssel együtt nyilatkozni arról is, hogy az általa igénybe venni kívánt alvállalkozó nem áll kizáró okok hatálya alatt.</w:t>
      </w:r>
    </w:p>
    <w:p w:rsidR="00AB40FB" w:rsidRPr="00A953E4" w:rsidRDefault="00AB40FB" w:rsidP="00AB40FB">
      <w:pPr>
        <w:tabs>
          <w:tab w:val="left" w:pos="709"/>
        </w:tabs>
        <w:ind w:left="720" w:right="28"/>
        <w:jc w:val="both"/>
        <w:rPr>
          <w:sz w:val="22"/>
          <w:szCs w:val="24"/>
        </w:rPr>
      </w:pPr>
    </w:p>
    <w:p w:rsidR="00D53B6F" w:rsidRPr="00A953E4" w:rsidRDefault="00D53B6F" w:rsidP="007B2723">
      <w:pPr>
        <w:numPr>
          <w:ilvl w:val="0"/>
          <w:numId w:val="11"/>
        </w:numPr>
        <w:tabs>
          <w:tab w:val="clear" w:pos="720"/>
          <w:tab w:val="left" w:pos="709"/>
        </w:tabs>
        <w:ind w:right="28" w:hanging="436"/>
        <w:jc w:val="both"/>
        <w:rPr>
          <w:bCs/>
          <w:sz w:val="22"/>
          <w:szCs w:val="24"/>
        </w:rPr>
      </w:pPr>
      <w:r w:rsidRPr="00A953E4">
        <w:rPr>
          <w:bCs/>
          <w:sz w:val="22"/>
          <w:szCs w:val="24"/>
        </w:rPr>
        <w:t>A felek rögzítik, hogy a Megrendelő az építési beruházások közbeszerzésének részletes szabályairól</w:t>
      </w:r>
      <w:r w:rsidR="00012471" w:rsidRPr="00A953E4">
        <w:rPr>
          <w:bCs/>
          <w:sz w:val="22"/>
          <w:szCs w:val="24"/>
        </w:rPr>
        <w:t xml:space="preserve"> szóló 322</w:t>
      </w:r>
      <w:r w:rsidRPr="00A953E4">
        <w:rPr>
          <w:bCs/>
          <w:sz w:val="22"/>
          <w:szCs w:val="24"/>
        </w:rPr>
        <w:t>/20</w:t>
      </w:r>
      <w:r w:rsidR="00C23F07" w:rsidRPr="00A953E4">
        <w:rPr>
          <w:bCs/>
          <w:sz w:val="22"/>
          <w:szCs w:val="24"/>
        </w:rPr>
        <w:t>15</w:t>
      </w:r>
      <w:r w:rsidR="00012471" w:rsidRPr="00A953E4">
        <w:rPr>
          <w:bCs/>
          <w:sz w:val="22"/>
          <w:szCs w:val="24"/>
        </w:rPr>
        <w:t>. (X. 30.) Korm. rendelet 27</w:t>
      </w:r>
      <w:r w:rsidRPr="00A953E4">
        <w:rPr>
          <w:bCs/>
          <w:sz w:val="22"/>
          <w:szCs w:val="24"/>
        </w:rPr>
        <w:t xml:space="preserve">. § </w:t>
      </w:r>
      <w:proofErr w:type="spellStart"/>
      <w:r w:rsidRPr="00A953E4">
        <w:rPr>
          <w:bCs/>
          <w:sz w:val="22"/>
          <w:szCs w:val="24"/>
        </w:rPr>
        <w:t>-</w:t>
      </w:r>
      <w:proofErr w:type="gramStart"/>
      <w:r w:rsidRPr="00A953E4">
        <w:rPr>
          <w:bCs/>
          <w:sz w:val="22"/>
          <w:szCs w:val="24"/>
        </w:rPr>
        <w:t>a</w:t>
      </w:r>
      <w:proofErr w:type="spellEnd"/>
      <w:proofErr w:type="gramEnd"/>
      <w:r w:rsidRPr="00A953E4">
        <w:rPr>
          <w:bCs/>
          <w:sz w:val="22"/>
          <w:szCs w:val="24"/>
        </w:rPr>
        <w:t xml:space="preserve"> értelmében a Megrendelő (vagy a nevében eljáró személy) </w:t>
      </w:r>
      <w:r w:rsidR="00012471" w:rsidRPr="00A953E4">
        <w:rPr>
          <w:bCs/>
          <w:sz w:val="22"/>
          <w:szCs w:val="24"/>
        </w:rPr>
        <w:t>a szerződés teljesítésének ellenőrzése során az építési napló adatai alapján ellenőrzi, hogy a teljesítésben csak a Kbt. 138. § (2) és (3) bekezdésében foglaltaknak megfelelő alvállalkozó vesz részt, és az alvállalkozói teljesítés aránya nem haladja meg a Kbt. 138. § (1) és (5) bekezdésében meghatározott mértéket.</w:t>
      </w:r>
    </w:p>
    <w:p w:rsidR="00D53B6F" w:rsidRPr="00A953E4" w:rsidRDefault="00D53B6F" w:rsidP="00D53B6F">
      <w:pPr>
        <w:jc w:val="both"/>
        <w:rPr>
          <w:bCs/>
          <w:sz w:val="22"/>
          <w:szCs w:val="24"/>
        </w:rPr>
      </w:pPr>
    </w:p>
    <w:p w:rsidR="00D53B6F" w:rsidRPr="00A953E4" w:rsidRDefault="00D53B6F" w:rsidP="007B2723">
      <w:pPr>
        <w:numPr>
          <w:ilvl w:val="0"/>
          <w:numId w:val="11"/>
        </w:numPr>
        <w:ind w:right="28"/>
        <w:jc w:val="both"/>
        <w:rPr>
          <w:bCs/>
          <w:sz w:val="22"/>
          <w:szCs w:val="24"/>
        </w:rPr>
      </w:pPr>
      <w:r w:rsidRPr="00A953E4">
        <w:rPr>
          <w:bCs/>
          <w:sz w:val="22"/>
          <w:szCs w:val="24"/>
        </w:rPr>
        <w:t>A Kivitelezőnek a Megrendelőt haladéktalanul értesítenie kell abban az esetben, ha a jelen szerződés maradéktalan teljesítése előtt ellene, illetőleg alvállalkozója ellen csőd- felszámolási-, végelszámolási-, illetve végrehajtási eljárás indul. A Kivitelező ugyancsak maradéktalanul köteles a Megrendelőt értesíteni, ha saját cégében, vagy alvállalkozójánál a jelen szerződés maradéktalan teljesítését megelőzően tulajdonos változásra, illetőleg jogutódlásra, jogok és kötelezettségek átszállására, szétválásra, összeolvadásra, vagy beolvadásra kerül sor. A Kivitelező felelős az értesítés elmulasztásából eredő kárért.</w:t>
      </w:r>
    </w:p>
    <w:p w:rsidR="00D53B6F" w:rsidRPr="00A953E4" w:rsidRDefault="00D53B6F" w:rsidP="00D53B6F">
      <w:pPr>
        <w:ind w:left="720"/>
        <w:jc w:val="both"/>
        <w:rPr>
          <w:sz w:val="22"/>
          <w:szCs w:val="24"/>
        </w:rPr>
      </w:pPr>
    </w:p>
    <w:p w:rsidR="00D53B6F" w:rsidRPr="00A953E4" w:rsidRDefault="00D53B6F" w:rsidP="007B2723">
      <w:pPr>
        <w:numPr>
          <w:ilvl w:val="0"/>
          <w:numId w:val="11"/>
        </w:numPr>
        <w:ind w:right="28"/>
        <w:jc w:val="both"/>
        <w:rPr>
          <w:sz w:val="22"/>
          <w:szCs w:val="24"/>
        </w:rPr>
      </w:pPr>
      <w:r w:rsidRPr="00A953E4">
        <w:rPr>
          <w:sz w:val="22"/>
          <w:szCs w:val="24"/>
        </w:rPr>
        <w:t>A szerződő felek megállapodnak abban, hogy időben tájékoztatják egymást, nem csupán a jelen megállapodásban foglaltak teljesítéséről, hanem minden olyan kérdésről (tény, adat, körülmény), amely a szerződés teljesítésére kihatással lehet.</w:t>
      </w:r>
    </w:p>
    <w:p w:rsidR="00D53B6F" w:rsidRPr="00A953E4" w:rsidRDefault="00D53B6F" w:rsidP="00D53B6F">
      <w:pPr>
        <w:pStyle w:val="Listaszerbekezds"/>
        <w:rPr>
          <w:sz w:val="22"/>
          <w:szCs w:val="24"/>
        </w:rPr>
      </w:pPr>
    </w:p>
    <w:p w:rsidR="00D53B6F" w:rsidRPr="00A953E4" w:rsidRDefault="00D53B6F" w:rsidP="00D53B6F">
      <w:pPr>
        <w:tabs>
          <w:tab w:val="right" w:pos="8376"/>
        </w:tabs>
        <w:ind w:left="567" w:hanging="567"/>
        <w:rPr>
          <w:b/>
          <w:sz w:val="22"/>
          <w:szCs w:val="24"/>
          <w:lang w:eastAsia="ar-SA"/>
        </w:rPr>
      </w:pPr>
      <w:r w:rsidRPr="00A953E4">
        <w:rPr>
          <w:b/>
          <w:sz w:val="22"/>
          <w:szCs w:val="24"/>
          <w:lang w:eastAsia="ar-SA"/>
        </w:rPr>
        <w:t>VI. A Megrendelő kötelezettségei és jogosítványai:</w:t>
      </w:r>
    </w:p>
    <w:p w:rsidR="00D53B6F" w:rsidRPr="00A953E4" w:rsidRDefault="00D53B6F" w:rsidP="00D53B6F">
      <w:pPr>
        <w:pStyle w:val="Szvegtrzsbehzssal1"/>
        <w:tabs>
          <w:tab w:val="left" w:pos="709"/>
        </w:tabs>
        <w:ind w:left="284"/>
        <w:rPr>
          <w:bCs/>
          <w:sz w:val="22"/>
          <w:szCs w:val="24"/>
        </w:rPr>
      </w:pPr>
    </w:p>
    <w:p w:rsidR="00D53B6F" w:rsidRPr="00A953E4" w:rsidRDefault="00D53B6F" w:rsidP="007B2723">
      <w:pPr>
        <w:pStyle w:val="Szvegtrzsbehzssal1"/>
        <w:numPr>
          <w:ilvl w:val="1"/>
          <w:numId w:val="12"/>
        </w:numPr>
        <w:tabs>
          <w:tab w:val="left" w:pos="709"/>
        </w:tabs>
        <w:spacing w:after="80"/>
        <w:ind w:left="709" w:right="28" w:hanging="425"/>
        <w:rPr>
          <w:bCs/>
          <w:sz w:val="22"/>
          <w:szCs w:val="24"/>
        </w:rPr>
      </w:pPr>
      <w:r w:rsidRPr="00A953E4">
        <w:rPr>
          <w:bCs/>
          <w:sz w:val="22"/>
          <w:szCs w:val="24"/>
        </w:rPr>
        <w:t>Megrendelő köteles Kivitelező részére az alábbiakat biztosítani:</w:t>
      </w:r>
    </w:p>
    <w:p w:rsidR="00D53B6F" w:rsidRPr="00A953E4" w:rsidRDefault="00D53B6F" w:rsidP="007B2723">
      <w:pPr>
        <w:pStyle w:val="Szvegtrzsbehzssal1"/>
        <w:numPr>
          <w:ilvl w:val="1"/>
          <w:numId w:val="20"/>
        </w:numPr>
        <w:tabs>
          <w:tab w:val="left" w:pos="709"/>
        </w:tabs>
        <w:ind w:right="28"/>
        <w:rPr>
          <w:bCs/>
          <w:sz w:val="22"/>
          <w:szCs w:val="24"/>
        </w:rPr>
      </w:pPr>
      <w:r w:rsidRPr="00A953E4">
        <w:rPr>
          <w:bCs/>
          <w:sz w:val="22"/>
          <w:szCs w:val="24"/>
        </w:rPr>
        <w:t xml:space="preserve">amennyiben külön költség nélkül megoldhatóak, az ideiglenes víz, csatorna és elektromos csatlakozási pontot, azzal, hogy az ideiglenes </w:t>
      </w:r>
      <w:proofErr w:type="spellStart"/>
      <w:r w:rsidRPr="00A953E4">
        <w:rPr>
          <w:bCs/>
          <w:sz w:val="22"/>
          <w:szCs w:val="24"/>
        </w:rPr>
        <w:t>almérők</w:t>
      </w:r>
      <w:proofErr w:type="spellEnd"/>
      <w:r w:rsidRPr="00A953E4">
        <w:rPr>
          <w:bCs/>
          <w:sz w:val="22"/>
          <w:szCs w:val="24"/>
        </w:rPr>
        <w:t xml:space="preserve"> beépítése a Kivitelező feladata és költsége, és a felhasznált energia, víz, stb. mennyiséget a Kivitelező számla ellenében köteles az energiahálózat tulajdonosának megtéríteni. </w:t>
      </w:r>
    </w:p>
    <w:p w:rsidR="00D53B6F" w:rsidRPr="00A953E4" w:rsidRDefault="00D53B6F" w:rsidP="007B2723">
      <w:pPr>
        <w:pStyle w:val="Szvegtrzsbehzssal1"/>
        <w:numPr>
          <w:ilvl w:val="1"/>
          <w:numId w:val="20"/>
        </w:numPr>
        <w:tabs>
          <w:tab w:val="left" w:pos="709"/>
        </w:tabs>
        <w:spacing w:before="60"/>
        <w:ind w:right="28"/>
        <w:rPr>
          <w:bCs/>
          <w:sz w:val="22"/>
          <w:szCs w:val="24"/>
        </w:rPr>
      </w:pPr>
      <w:r w:rsidRPr="00A953E4">
        <w:rPr>
          <w:bCs/>
          <w:sz w:val="22"/>
          <w:szCs w:val="24"/>
        </w:rPr>
        <w:t>a munkavégzésre alkalmas munkaterületet.</w:t>
      </w:r>
    </w:p>
    <w:p w:rsidR="00D53B6F" w:rsidRPr="00A953E4" w:rsidRDefault="00D53B6F" w:rsidP="00D53B6F">
      <w:pPr>
        <w:pStyle w:val="Szvegtrzsbehzssal1"/>
        <w:tabs>
          <w:tab w:val="left" w:pos="709"/>
        </w:tabs>
        <w:ind w:left="709"/>
        <w:rPr>
          <w:bCs/>
          <w:sz w:val="22"/>
          <w:szCs w:val="24"/>
        </w:rPr>
      </w:pPr>
    </w:p>
    <w:p w:rsidR="00AD79C8" w:rsidRPr="00A953E4" w:rsidRDefault="00D53B6F" w:rsidP="007B2723">
      <w:pPr>
        <w:pStyle w:val="Szvegtrzsbehzssal1"/>
        <w:numPr>
          <w:ilvl w:val="1"/>
          <w:numId w:val="12"/>
        </w:numPr>
        <w:tabs>
          <w:tab w:val="left" w:pos="709"/>
        </w:tabs>
        <w:ind w:left="709" w:right="28" w:hanging="425"/>
        <w:rPr>
          <w:bCs/>
          <w:sz w:val="22"/>
          <w:szCs w:val="24"/>
        </w:rPr>
      </w:pPr>
      <w:r w:rsidRPr="00A953E4">
        <w:rPr>
          <w:bCs/>
          <w:sz w:val="22"/>
          <w:szCs w:val="24"/>
        </w:rPr>
        <w:t xml:space="preserve">A </w:t>
      </w:r>
      <w:r w:rsidRPr="00A953E4">
        <w:rPr>
          <w:sz w:val="22"/>
          <w:szCs w:val="24"/>
        </w:rPr>
        <w:t>Megrendelő</w:t>
      </w:r>
      <w:r w:rsidRPr="00A953E4">
        <w:rPr>
          <w:bCs/>
          <w:sz w:val="22"/>
          <w:szCs w:val="24"/>
        </w:rPr>
        <w:t xml:space="preserve"> köteles a </w:t>
      </w:r>
      <w:r w:rsidRPr="00A953E4">
        <w:rPr>
          <w:b/>
          <w:bCs/>
          <w:sz w:val="22"/>
          <w:szCs w:val="24"/>
        </w:rPr>
        <w:t xml:space="preserve">munkaterületet </w:t>
      </w:r>
      <w:r w:rsidRPr="00A953E4">
        <w:rPr>
          <w:bCs/>
          <w:sz w:val="22"/>
          <w:szCs w:val="24"/>
        </w:rPr>
        <w:t xml:space="preserve">munkavégzése alkalmas állapotban a Kivitelező rendelkezésére bocsátani a </w:t>
      </w:r>
      <w:r w:rsidRPr="00A953E4">
        <w:rPr>
          <w:b/>
          <w:bCs/>
          <w:sz w:val="22"/>
          <w:szCs w:val="24"/>
        </w:rPr>
        <w:t>szerződéskötést követő</w:t>
      </w:r>
      <w:r w:rsidRPr="00A953E4">
        <w:rPr>
          <w:bCs/>
          <w:sz w:val="22"/>
          <w:szCs w:val="24"/>
        </w:rPr>
        <w:t xml:space="preserve"> </w:t>
      </w:r>
      <w:r w:rsidR="0081268A" w:rsidRPr="00A953E4">
        <w:rPr>
          <w:b/>
          <w:bCs/>
          <w:sz w:val="22"/>
          <w:szCs w:val="24"/>
        </w:rPr>
        <w:t>legkésőbb</w:t>
      </w:r>
      <w:r w:rsidR="0081268A" w:rsidRPr="00A953E4">
        <w:rPr>
          <w:bCs/>
          <w:sz w:val="22"/>
          <w:szCs w:val="24"/>
        </w:rPr>
        <w:t xml:space="preserve"> </w:t>
      </w:r>
      <w:r w:rsidR="00596731" w:rsidRPr="00A953E4">
        <w:rPr>
          <w:b/>
          <w:bCs/>
          <w:sz w:val="22"/>
          <w:szCs w:val="24"/>
        </w:rPr>
        <w:t>5. munkanapon</w:t>
      </w:r>
      <w:r w:rsidRPr="00A953E4">
        <w:rPr>
          <w:bCs/>
          <w:sz w:val="22"/>
          <w:szCs w:val="24"/>
        </w:rPr>
        <w:t>, és ezzel egyidejűleg a szükséges engedélyeket (adott esetben) és a kivitelezési dokumentációt átadni, kivéve, amit a Kivitelező már megkapott, vagy aminek az előállítása a szerződés szerint a Kivitelező feladata.</w:t>
      </w:r>
      <w:r w:rsidR="0081268A" w:rsidRPr="00A953E4">
        <w:rPr>
          <w:bCs/>
          <w:sz w:val="22"/>
          <w:szCs w:val="24"/>
        </w:rPr>
        <w:t xml:space="preserve"> </w:t>
      </w:r>
    </w:p>
    <w:p w:rsidR="00D53B6F" w:rsidRPr="00A953E4" w:rsidRDefault="00D53B6F" w:rsidP="00D53B6F">
      <w:pPr>
        <w:tabs>
          <w:tab w:val="left" w:pos="709"/>
          <w:tab w:val="right" w:pos="9470"/>
        </w:tabs>
        <w:ind w:left="709"/>
        <w:jc w:val="both"/>
        <w:rPr>
          <w:bCs/>
          <w:sz w:val="22"/>
          <w:szCs w:val="24"/>
        </w:rPr>
      </w:pPr>
    </w:p>
    <w:p w:rsidR="00D53B6F" w:rsidRPr="00A953E4" w:rsidRDefault="00D53B6F" w:rsidP="00346813">
      <w:pPr>
        <w:pStyle w:val="Szvegtrzsbehzssal1"/>
        <w:numPr>
          <w:ilvl w:val="1"/>
          <w:numId w:val="12"/>
        </w:numPr>
        <w:tabs>
          <w:tab w:val="left" w:pos="709"/>
        </w:tabs>
        <w:ind w:left="709" w:right="28" w:hanging="425"/>
        <w:rPr>
          <w:bCs/>
          <w:sz w:val="22"/>
          <w:szCs w:val="24"/>
        </w:rPr>
      </w:pPr>
      <w:r w:rsidRPr="00A953E4">
        <w:rPr>
          <w:sz w:val="22"/>
          <w:szCs w:val="24"/>
        </w:rPr>
        <w:t>A munkaterület átadás-átvételének napján a Megrendelő</w:t>
      </w:r>
      <w:r w:rsidRPr="00A953E4">
        <w:rPr>
          <w:bCs/>
          <w:sz w:val="22"/>
          <w:szCs w:val="24"/>
        </w:rPr>
        <w:t xml:space="preserve"> - a Kivitelezővel együttműködve - </w:t>
      </w:r>
      <w:r w:rsidR="00346813" w:rsidRPr="00A953E4">
        <w:rPr>
          <w:sz w:val="22"/>
          <w:szCs w:val="24"/>
        </w:rPr>
        <w:t xml:space="preserve">az engedélyköteles munkáknál- </w:t>
      </w:r>
      <w:r w:rsidRPr="00A953E4">
        <w:rPr>
          <w:bCs/>
          <w:sz w:val="22"/>
          <w:szCs w:val="24"/>
        </w:rPr>
        <w:t xml:space="preserve">köteles gondoskodni az </w:t>
      </w:r>
      <w:r w:rsidRPr="00A953E4">
        <w:rPr>
          <w:b/>
          <w:bCs/>
          <w:sz w:val="22"/>
          <w:szCs w:val="24"/>
        </w:rPr>
        <w:t xml:space="preserve">e- </w:t>
      </w:r>
      <w:r w:rsidRPr="00A953E4">
        <w:rPr>
          <w:b/>
          <w:sz w:val="22"/>
          <w:szCs w:val="24"/>
        </w:rPr>
        <w:t>építési napló</w:t>
      </w:r>
      <w:r w:rsidR="00346813" w:rsidRPr="00A953E4">
        <w:rPr>
          <w:sz w:val="22"/>
          <w:szCs w:val="24"/>
        </w:rPr>
        <w:t xml:space="preserve"> megnyitásáról, </w:t>
      </w:r>
    </w:p>
    <w:p w:rsidR="00346813" w:rsidRPr="00A953E4" w:rsidRDefault="00346813" w:rsidP="00346813">
      <w:pPr>
        <w:pStyle w:val="Listaszerbekezds"/>
        <w:rPr>
          <w:bCs/>
          <w:sz w:val="22"/>
          <w:szCs w:val="24"/>
        </w:rPr>
      </w:pPr>
    </w:p>
    <w:p w:rsidR="00346813" w:rsidRPr="00A953E4" w:rsidRDefault="00346813" w:rsidP="00346813">
      <w:pPr>
        <w:pStyle w:val="Szvegtrzsbehzssal1"/>
        <w:tabs>
          <w:tab w:val="left" w:pos="709"/>
        </w:tabs>
        <w:ind w:left="709" w:right="28"/>
        <w:rPr>
          <w:bCs/>
          <w:sz w:val="22"/>
          <w:szCs w:val="24"/>
        </w:rPr>
      </w:pPr>
    </w:p>
    <w:p w:rsidR="00D53B6F" w:rsidRPr="00A953E4" w:rsidRDefault="00D53B6F" w:rsidP="007B2723">
      <w:pPr>
        <w:numPr>
          <w:ilvl w:val="1"/>
          <w:numId w:val="12"/>
        </w:numPr>
        <w:tabs>
          <w:tab w:val="left" w:pos="709"/>
          <w:tab w:val="right" w:pos="9470"/>
        </w:tabs>
        <w:ind w:left="709" w:right="28" w:hanging="425"/>
        <w:jc w:val="both"/>
        <w:rPr>
          <w:bCs/>
          <w:sz w:val="22"/>
          <w:szCs w:val="24"/>
        </w:rPr>
      </w:pPr>
      <w:r w:rsidRPr="00A953E4">
        <w:rPr>
          <w:bCs/>
          <w:sz w:val="22"/>
          <w:szCs w:val="24"/>
        </w:rPr>
        <w:t>A Megrendelő a kivitelezéssel kapcsolatban a Kivitelező számára utasításokat adhat ki. Ezen utasítások azonban összhangban kell, hogy legyenek a szerződésben foglaltakkal. A Kivitelező köteles – hacsak a jogsérelem miatt, vagy fizikailag nem lehetetlen – a Megrendelőnek a szerződéssel összhangban tett utasításait betartani.</w:t>
      </w:r>
    </w:p>
    <w:p w:rsidR="00D53B6F" w:rsidRPr="00A953E4" w:rsidRDefault="00D53B6F" w:rsidP="00D53B6F">
      <w:pPr>
        <w:pStyle w:val="Szvegtrzsbehzssal1"/>
        <w:tabs>
          <w:tab w:val="left" w:pos="709"/>
        </w:tabs>
        <w:ind w:left="0"/>
        <w:rPr>
          <w:bCs/>
          <w:sz w:val="22"/>
          <w:szCs w:val="24"/>
        </w:rPr>
      </w:pPr>
    </w:p>
    <w:p w:rsidR="00D53B6F" w:rsidRPr="00A953E4" w:rsidRDefault="00D53B6F" w:rsidP="007B2723">
      <w:pPr>
        <w:pStyle w:val="Szvegtrzsbehzssal1"/>
        <w:numPr>
          <w:ilvl w:val="1"/>
          <w:numId w:val="12"/>
        </w:numPr>
        <w:tabs>
          <w:tab w:val="left" w:pos="709"/>
        </w:tabs>
        <w:ind w:left="709" w:right="28" w:hanging="425"/>
        <w:rPr>
          <w:bCs/>
          <w:sz w:val="22"/>
          <w:szCs w:val="24"/>
        </w:rPr>
      </w:pPr>
      <w:r w:rsidRPr="00A953E4">
        <w:rPr>
          <w:bCs/>
          <w:sz w:val="22"/>
          <w:szCs w:val="24"/>
        </w:rPr>
        <w:t>A Megrendelő jogosult a munkálatokat a Kivitelező költségére bármikor felfüggeszteni, ha azt tapasztalja, hogy:</w:t>
      </w:r>
    </w:p>
    <w:p w:rsidR="00D53B6F" w:rsidRPr="00A953E4" w:rsidRDefault="00D53B6F" w:rsidP="007B2723">
      <w:pPr>
        <w:pStyle w:val="Szvegtrzs"/>
        <w:numPr>
          <w:ilvl w:val="0"/>
          <w:numId w:val="6"/>
        </w:numPr>
        <w:tabs>
          <w:tab w:val="left" w:pos="426"/>
        </w:tabs>
        <w:ind w:left="1418" w:right="28" w:hanging="284"/>
        <w:rPr>
          <w:sz w:val="22"/>
          <w:szCs w:val="24"/>
        </w:rPr>
      </w:pPr>
      <w:r w:rsidRPr="00A953E4">
        <w:rPr>
          <w:sz w:val="22"/>
          <w:szCs w:val="24"/>
        </w:rPr>
        <w:t>a munkák irányítását nem a Kivitelező ajánlatában megjelölt személyek végzik,</w:t>
      </w:r>
    </w:p>
    <w:p w:rsidR="00D53B6F" w:rsidRPr="00A953E4" w:rsidRDefault="00D53B6F" w:rsidP="007B2723">
      <w:pPr>
        <w:pStyle w:val="Szvegtrzs"/>
        <w:numPr>
          <w:ilvl w:val="0"/>
          <w:numId w:val="6"/>
        </w:numPr>
        <w:tabs>
          <w:tab w:val="left" w:pos="426"/>
        </w:tabs>
        <w:ind w:left="1418" w:right="28" w:hanging="284"/>
        <w:rPr>
          <w:sz w:val="22"/>
          <w:szCs w:val="24"/>
        </w:rPr>
      </w:pPr>
      <w:r w:rsidRPr="00A953E4">
        <w:rPr>
          <w:sz w:val="22"/>
          <w:szCs w:val="24"/>
        </w:rPr>
        <w:t xml:space="preserve">a kivitelezés nem a műszaki előírásokban foglaltaknak megfelelően történik, </w:t>
      </w:r>
    </w:p>
    <w:p w:rsidR="00D53B6F" w:rsidRPr="00A953E4" w:rsidRDefault="00D53B6F" w:rsidP="007B2723">
      <w:pPr>
        <w:pStyle w:val="Szvegtrzs"/>
        <w:numPr>
          <w:ilvl w:val="0"/>
          <w:numId w:val="6"/>
        </w:numPr>
        <w:tabs>
          <w:tab w:val="left" w:pos="426"/>
        </w:tabs>
        <w:ind w:left="1418" w:right="28" w:hanging="284"/>
        <w:rPr>
          <w:sz w:val="22"/>
          <w:szCs w:val="24"/>
        </w:rPr>
      </w:pPr>
      <w:r w:rsidRPr="00A953E4">
        <w:rPr>
          <w:sz w:val="22"/>
          <w:szCs w:val="24"/>
        </w:rPr>
        <w:t xml:space="preserve">a Kivitelező bármely más anyagot kíván beépíteni, mint amit ajánlatában megjelölt és a Megrendelő elfogadott. </w:t>
      </w:r>
    </w:p>
    <w:p w:rsidR="00D53B6F" w:rsidRPr="00A953E4" w:rsidRDefault="00D53B6F" w:rsidP="00D53B6F">
      <w:pPr>
        <w:pStyle w:val="Szvegtrzs"/>
        <w:tabs>
          <w:tab w:val="left" w:pos="426"/>
        </w:tabs>
        <w:ind w:left="1134"/>
        <w:rPr>
          <w:sz w:val="22"/>
          <w:szCs w:val="24"/>
        </w:rPr>
      </w:pPr>
    </w:p>
    <w:p w:rsidR="00D53B6F" w:rsidRPr="00A953E4" w:rsidRDefault="00D53B6F" w:rsidP="007B2723">
      <w:pPr>
        <w:pStyle w:val="Szvegtrzsbehzssal1"/>
        <w:numPr>
          <w:ilvl w:val="1"/>
          <w:numId w:val="12"/>
        </w:numPr>
        <w:tabs>
          <w:tab w:val="left" w:pos="709"/>
        </w:tabs>
        <w:ind w:left="709" w:right="28" w:hanging="425"/>
        <w:rPr>
          <w:bCs/>
          <w:sz w:val="22"/>
          <w:szCs w:val="24"/>
        </w:rPr>
      </w:pPr>
      <w:r w:rsidRPr="00A953E4">
        <w:rPr>
          <w:bCs/>
          <w:sz w:val="22"/>
          <w:szCs w:val="24"/>
        </w:rPr>
        <w:t xml:space="preserve">Amennyiben a felfüggesztésre a Kivitelező hibájából kerül sor, a felfüggesztés időtartama alatt a Kivitelező köteles a kivitelezés alá vont területek, berendezések, anyagok, létesítmények állagát megóvni, tárolni, és biztosítani bármely romlás, veszteség vagy kár elkerülése érdekében. </w:t>
      </w:r>
    </w:p>
    <w:p w:rsidR="00D53B6F" w:rsidRPr="00A953E4" w:rsidRDefault="00D53B6F" w:rsidP="00D53B6F">
      <w:pPr>
        <w:pStyle w:val="Szvegtrzs"/>
        <w:ind w:left="567"/>
        <w:rPr>
          <w:sz w:val="22"/>
          <w:szCs w:val="24"/>
        </w:rPr>
      </w:pPr>
    </w:p>
    <w:p w:rsidR="00D53B6F" w:rsidRPr="00A953E4" w:rsidRDefault="00D53B6F" w:rsidP="007B2723">
      <w:pPr>
        <w:pStyle w:val="Szvegtrzsbehzssal1"/>
        <w:numPr>
          <w:ilvl w:val="1"/>
          <w:numId w:val="12"/>
        </w:numPr>
        <w:tabs>
          <w:tab w:val="left" w:pos="709"/>
        </w:tabs>
        <w:ind w:left="709" w:right="28" w:hanging="425"/>
        <w:rPr>
          <w:sz w:val="22"/>
          <w:szCs w:val="24"/>
        </w:rPr>
      </w:pPr>
      <w:r w:rsidRPr="00A953E4">
        <w:rPr>
          <w:sz w:val="22"/>
          <w:szCs w:val="24"/>
        </w:rPr>
        <w:t xml:space="preserve">Amennyiben a felfüggesztés nem a Kivitelező hibája miatt vált szükségessé, úgy a Kivitelező jogosult a felfüggesztés alatt felmerült jogos költségeinek (állagmegóvás költsége, a gépek, munkaerő elmaradt haszna stb.) a </w:t>
      </w:r>
      <w:r w:rsidRPr="00A953E4">
        <w:rPr>
          <w:bCs/>
          <w:sz w:val="22"/>
          <w:szCs w:val="24"/>
        </w:rPr>
        <w:t>Megrendelő</w:t>
      </w:r>
      <w:r w:rsidRPr="00A953E4">
        <w:rPr>
          <w:sz w:val="22"/>
          <w:szCs w:val="24"/>
        </w:rPr>
        <w:t xml:space="preserve"> általi megtérítésére, valamint a kivitelezési határidő indokolt mértékű meghosszabbítására.</w:t>
      </w:r>
    </w:p>
    <w:p w:rsidR="00D53B6F" w:rsidRPr="00A953E4" w:rsidRDefault="00D53B6F" w:rsidP="00D53B6F">
      <w:pPr>
        <w:pStyle w:val="Szvegtrzsbehzssal1"/>
        <w:tabs>
          <w:tab w:val="left" w:pos="851"/>
        </w:tabs>
        <w:ind w:left="0"/>
        <w:rPr>
          <w:sz w:val="22"/>
          <w:szCs w:val="24"/>
        </w:rPr>
      </w:pPr>
    </w:p>
    <w:p w:rsidR="00D53B6F" w:rsidRPr="00A953E4" w:rsidRDefault="00D53B6F" w:rsidP="007B2723">
      <w:pPr>
        <w:pStyle w:val="Szvegtrzsbehzssal1"/>
        <w:numPr>
          <w:ilvl w:val="1"/>
          <w:numId w:val="12"/>
        </w:numPr>
        <w:tabs>
          <w:tab w:val="left" w:pos="709"/>
        </w:tabs>
        <w:ind w:left="709" w:right="28" w:hanging="425"/>
        <w:rPr>
          <w:sz w:val="22"/>
          <w:szCs w:val="24"/>
        </w:rPr>
      </w:pPr>
      <w:r w:rsidRPr="00A953E4">
        <w:rPr>
          <w:sz w:val="22"/>
          <w:szCs w:val="24"/>
        </w:rPr>
        <w:t xml:space="preserve">Amennyiben a felfüggesztés nem a Kivitelező hibájának eredménye és 30 </w:t>
      </w:r>
      <w:r w:rsidRPr="00A953E4">
        <w:rPr>
          <w:bCs/>
          <w:sz w:val="22"/>
          <w:szCs w:val="24"/>
        </w:rPr>
        <w:t>naptári</w:t>
      </w:r>
      <w:r w:rsidRPr="00A953E4">
        <w:rPr>
          <w:sz w:val="22"/>
          <w:szCs w:val="24"/>
        </w:rPr>
        <w:t xml:space="preserve"> napnál tovább tart, úgy a Kivitelező kezdeményezheti a szerződés felbontását.</w:t>
      </w:r>
    </w:p>
    <w:p w:rsidR="00D53B6F" w:rsidRPr="00A953E4" w:rsidRDefault="00D53B6F" w:rsidP="00D53B6F">
      <w:pPr>
        <w:tabs>
          <w:tab w:val="left" w:pos="567"/>
        </w:tabs>
        <w:jc w:val="both"/>
        <w:rPr>
          <w:b/>
          <w:caps/>
          <w:sz w:val="22"/>
          <w:szCs w:val="24"/>
        </w:rPr>
      </w:pPr>
    </w:p>
    <w:p w:rsidR="00D53B6F" w:rsidRPr="00A953E4" w:rsidRDefault="00D53B6F" w:rsidP="007B2723">
      <w:pPr>
        <w:pStyle w:val="Szvegtrzsbehzssal1"/>
        <w:numPr>
          <w:ilvl w:val="1"/>
          <w:numId w:val="12"/>
        </w:numPr>
        <w:tabs>
          <w:tab w:val="left" w:pos="709"/>
        </w:tabs>
        <w:ind w:left="709" w:right="28" w:hanging="425"/>
        <w:rPr>
          <w:sz w:val="22"/>
          <w:szCs w:val="24"/>
        </w:rPr>
      </w:pPr>
      <w:r w:rsidRPr="00A953E4">
        <w:rPr>
          <w:sz w:val="22"/>
          <w:szCs w:val="24"/>
        </w:rPr>
        <w:t>A Megrendelő köteles a Kivitelező építési naplóban történő azonnali értesítésére, ha a szerződésben meghatározott, de még el nem kezdett kivitelezési szakasz ellenértékének rendelkezésre álló fedezete olyan mértékben csökkent, ami nem elegendő a még hátra lévő szerződés szerinti kivitelezői díj teljesítésére.</w:t>
      </w:r>
    </w:p>
    <w:p w:rsidR="00D53B6F" w:rsidRPr="00A953E4" w:rsidRDefault="00D53B6F" w:rsidP="00D53B6F">
      <w:pPr>
        <w:tabs>
          <w:tab w:val="left" w:pos="567"/>
        </w:tabs>
        <w:jc w:val="both"/>
        <w:rPr>
          <w:b/>
          <w:caps/>
          <w:sz w:val="22"/>
          <w:szCs w:val="24"/>
        </w:rPr>
      </w:pPr>
    </w:p>
    <w:p w:rsidR="00D53B6F" w:rsidRPr="00A953E4" w:rsidRDefault="00D53B6F" w:rsidP="00D53B6F">
      <w:pPr>
        <w:tabs>
          <w:tab w:val="left" w:pos="567"/>
        </w:tabs>
        <w:jc w:val="both"/>
        <w:rPr>
          <w:bCs/>
          <w:sz w:val="22"/>
          <w:szCs w:val="24"/>
        </w:rPr>
      </w:pPr>
      <w:r w:rsidRPr="00A953E4">
        <w:rPr>
          <w:b/>
          <w:caps/>
          <w:sz w:val="22"/>
          <w:szCs w:val="24"/>
        </w:rPr>
        <w:t xml:space="preserve">VII. </w:t>
      </w:r>
      <w:r w:rsidRPr="00A953E4">
        <w:rPr>
          <w:b/>
          <w:sz w:val="22"/>
          <w:szCs w:val="24"/>
        </w:rPr>
        <w:t>A műszaki átadás-átvétel:</w:t>
      </w:r>
    </w:p>
    <w:p w:rsidR="00D53B6F" w:rsidRPr="00A953E4" w:rsidRDefault="00D53B6F" w:rsidP="00D53B6F">
      <w:pPr>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sz w:val="22"/>
          <w:szCs w:val="24"/>
          <w:lang w:eastAsia="en-US"/>
        </w:rPr>
      </w:pPr>
      <w:r w:rsidRPr="00A953E4">
        <w:rPr>
          <w:bCs/>
          <w:sz w:val="22"/>
          <w:szCs w:val="24"/>
          <w:lang w:eastAsia="en-US"/>
        </w:rPr>
        <w:t>Az</w:t>
      </w:r>
      <w:r w:rsidRPr="00A953E4">
        <w:rPr>
          <w:b/>
          <w:bCs/>
          <w:sz w:val="22"/>
          <w:szCs w:val="24"/>
          <w:lang w:eastAsia="en-US"/>
        </w:rPr>
        <w:t xml:space="preserve"> </w:t>
      </w:r>
      <w:r w:rsidRPr="00A953E4">
        <w:rPr>
          <w:sz w:val="22"/>
          <w:szCs w:val="24"/>
        </w:rPr>
        <w:t>építési</w:t>
      </w:r>
      <w:r w:rsidRPr="00A953E4">
        <w:rPr>
          <w:sz w:val="22"/>
          <w:szCs w:val="24"/>
          <w:lang w:eastAsia="en-US"/>
        </w:rPr>
        <w:t xml:space="preserve"> </w:t>
      </w:r>
      <w:r w:rsidRPr="00A953E4">
        <w:rPr>
          <w:sz w:val="22"/>
          <w:szCs w:val="24"/>
        </w:rPr>
        <w:t>tevékenység</w:t>
      </w:r>
      <w:r w:rsidRPr="00A953E4">
        <w:rPr>
          <w:sz w:val="22"/>
          <w:szCs w:val="24"/>
          <w:lang w:eastAsia="en-US"/>
        </w:rPr>
        <w:t xml:space="preserve"> befejezésekor műszaki átadás-átvételi folytatnak le a felek. </w:t>
      </w:r>
    </w:p>
    <w:p w:rsidR="00D53B6F" w:rsidRPr="00A953E4" w:rsidRDefault="00D53B6F" w:rsidP="00D53B6F">
      <w:pPr>
        <w:pStyle w:val="Listaszerbekezds"/>
        <w:autoSpaceDE w:val="0"/>
        <w:autoSpaceDN w:val="0"/>
        <w:adjustRightInd w:val="0"/>
        <w:ind w:left="705"/>
        <w:jc w:val="both"/>
        <w:rPr>
          <w:i/>
          <w:sz w:val="22"/>
          <w:szCs w:val="24"/>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sz w:val="22"/>
          <w:szCs w:val="24"/>
        </w:rPr>
        <w:t xml:space="preserve">Amennyiben a Kivitelező a kivitelezés egészét elkészültnek tekinti (kivitelezési munkákat a jelen szerződésben, a jogszabályban előírtak és a kivitelezési dokumentációban meghatározottak szerint elvégezte), úgy köteles arról a Megrendelőt </w:t>
      </w:r>
      <w:r w:rsidRPr="00A953E4">
        <w:rPr>
          <w:b/>
          <w:sz w:val="22"/>
          <w:szCs w:val="24"/>
        </w:rPr>
        <w:t>15 nappal előre</w:t>
      </w:r>
      <w:r w:rsidRPr="00A953E4">
        <w:rPr>
          <w:sz w:val="22"/>
          <w:szCs w:val="24"/>
        </w:rPr>
        <w:t xml:space="preserve">, </w:t>
      </w:r>
      <w:r w:rsidR="00E94FB2" w:rsidRPr="00A953E4">
        <w:rPr>
          <w:sz w:val="22"/>
          <w:szCs w:val="24"/>
          <w:lang w:eastAsia="en-US"/>
        </w:rPr>
        <w:t>az építési naplóban</w:t>
      </w:r>
      <w:r w:rsidRPr="00A953E4">
        <w:rPr>
          <w:sz w:val="22"/>
          <w:szCs w:val="24"/>
          <w:lang w:eastAsia="en-US"/>
        </w:rPr>
        <w:t xml:space="preserve"> </w:t>
      </w:r>
      <w:r w:rsidRPr="00A953E4">
        <w:rPr>
          <w:sz w:val="22"/>
          <w:szCs w:val="24"/>
        </w:rPr>
        <w:t xml:space="preserve">értesíteni (készre jelenteni), annak érdekében, hogy a Megrendelő az általa szükségesnek tartott vizsgálatokat a készre jelentett létesítményen el tudja végezni. </w:t>
      </w:r>
    </w:p>
    <w:p w:rsidR="00D53B6F" w:rsidRPr="00A953E4" w:rsidRDefault="00D53B6F" w:rsidP="00D53B6F">
      <w:pPr>
        <w:ind w:left="709"/>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sz w:val="22"/>
          <w:szCs w:val="24"/>
        </w:rPr>
        <w:t>A Megrendelő az átadás-átvételi eljárásra a jogszabályban előírtak szerint köteles meghívni az illetékes összes hatóságot és szakhatóságot.</w:t>
      </w:r>
    </w:p>
    <w:p w:rsidR="00D53B6F" w:rsidRPr="00A953E4" w:rsidRDefault="00D53B6F" w:rsidP="00D53B6F">
      <w:pPr>
        <w:pStyle w:val="Listaszerbekezds"/>
        <w:autoSpaceDE w:val="0"/>
        <w:autoSpaceDN w:val="0"/>
        <w:adjustRightInd w:val="0"/>
        <w:ind w:left="705"/>
        <w:jc w:val="both"/>
        <w:rPr>
          <w:i/>
          <w:sz w:val="22"/>
          <w:szCs w:val="24"/>
        </w:rPr>
      </w:pPr>
    </w:p>
    <w:p w:rsidR="00D53B6F" w:rsidRPr="00A953E4" w:rsidRDefault="00D53B6F" w:rsidP="007B2723">
      <w:pPr>
        <w:numPr>
          <w:ilvl w:val="2"/>
          <w:numId w:val="12"/>
        </w:numPr>
        <w:tabs>
          <w:tab w:val="clear" w:pos="1440"/>
          <w:tab w:val="num" w:pos="709"/>
        </w:tabs>
        <w:ind w:left="709" w:right="28" w:hanging="425"/>
        <w:jc w:val="both"/>
        <w:rPr>
          <w:sz w:val="22"/>
          <w:szCs w:val="24"/>
          <w:lang w:eastAsia="en-US"/>
        </w:rPr>
      </w:pPr>
      <w:r w:rsidRPr="00A953E4">
        <w:rPr>
          <w:sz w:val="22"/>
          <w:szCs w:val="24"/>
          <w:lang w:eastAsia="en-US"/>
        </w:rPr>
        <w:t xml:space="preserve">A műszaki átadási-átvételi eljárás résztvevőit a Kivitelező által jelzett időpontra a Megrendelő hívja össze. </w:t>
      </w:r>
    </w:p>
    <w:p w:rsidR="00D53B6F" w:rsidRPr="00A953E4" w:rsidRDefault="00D53B6F" w:rsidP="00D53B6F">
      <w:pPr>
        <w:ind w:left="709"/>
        <w:jc w:val="both"/>
        <w:rPr>
          <w:sz w:val="22"/>
          <w:szCs w:val="24"/>
          <w:lang w:eastAsia="en-US"/>
        </w:rPr>
      </w:pPr>
    </w:p>
    <w:p w:rsidR="003F2907" w:rsidRPr="00A953E4" w:rsidRDefault="003F2907" w:rsidP="003F2907">
      <w:pPr>
        <w:numPr>
          <w:ilvl w:val="2"/>
          <w:numId w:val="12"/>
        </w:numPr>
        <w:tabs>
          <w:tab w:val="clear" w:pos="1440"/>
          <w:tab w:val="num" w:pos="709"/>
        </w:tabs>
        <w:ind w:left="709" w:right="28" w:hanging="425"/>
        <w:jc w:val="both"/>
        <w:rPr>
          <w:sz w:val="22"/>
          <w:szCs w:val="24"/>
          <w:lang w:eastAsia="en-US"/>
        </w:rPr>
      </w:pPr>
      <w:r w:rsidRPr="00A953E4">
        <w:rPr>
          <w:sz w:val="22"/>
          <w:szCs w:val="24"/>
          <w:lang w:eastAsia="en-US"/>
        </w:rPr>
        <w:t>Ha a Kivitelező írásbeli értesítésére (készre jelentésére) a Megrendelő az átadás-átvételi eljárás megkezdésére meghatározott határidőt követő tizenöt napon belül nem kezdi meg az átadás-átvételi eljárást, vagy megkezdi, de 30 napon belül nem fejezi be, a Kivitelező kérésére a teljesítésigazolást köteles kiadni.</w:t>
      </w:r>
    </w:p>
    <w:p w:rsidR="003F2907" w:rsidRPr="00A953E4" w:rsidRDefault="003F2907" w:rsidP="00D53B6F">
      <w:pPr>
        <w:ind w:left="709"/>
        <w:jc w:val="both"/>
        <w:rPr>
          <w:sz w:val="22"/>
          <w:szCs w:val="24"/>
          <w:lang w:eastAsia="en-US"/>
        </w:rPr>
      </w:pPr>
    </w:p>
    <w:p w:rsidR="003F2907" w:rsidRPr="00A953E4" w:rsidRDefault="003F2907" w:rsidP="003F2907">
      <w:pPr>
        <w:numPr>
          <w:ilvl w:val="2"/>
          <w:numId w:val="12"/>
        </w:numPr>
        <w:tabs>
          <w:tab w:val="clear" w:pos="1440"/>
          <w:tab w:val="num" w:pos="709"/>
        </w:tabs>
        <w:ind w:left="709" w:right="28" w:hanging="425"/>
        <w:jc w:val="both"/>
        <w:rPr>
          <w:bCs/>
          <w:kern w:val="20"/>
          <w:sz w:val="22"/>
          <w:szCs w:val="24"/>
        </w:rPr>
      </w:pPr>
      <w:r w:rsidRPr="00A953E4">
        <w:rPr>
          <w:sz w:val="22"/>
          <w:szCs w:val="24"/>
        </w:rPr>
        <w:t xml:space="preserve">A műszaki átadás-átvételi eljárás megkezdésére akkor kerülhet sor, ha - a Ptk. 6:247§ (3) bekezdésében foglaltak szerint - az elkészült mű (az építmény) készültségi foka olyan szintű, hogy az esetlegesen fennálló hibák és hiányosságok, illetve azok </w:t>
      </w:r>
      <w:r w:rsidRPr="00A953E4">
        <w:rPr>
          <w:sz w:val="22"/>
          <w:szCs w:val="24"/>
          <w:lang w:eastAsia="en-US"/>
        </w:rPr>
        <w:t>kijavítása vagy pótlása nem akadályozza a rendeltetésszerű használatot.</w:t>
      </w:r>
    </w:p>
    <w:p w:rsidR="003F2907" w:rsidRPr="00A953E4" w:rsidRDefault="003F2907" w:rsidP="00D53B6F">
      <w:pPr>
        <w:ind w:left="709"/>
        <w:jc w:val="both"/>
        <w:rPr>
          <w:sz w:val="22"/>
          <w:szCs w:val="24"/>
          <w:lang w:eastAsia="en-US"/>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sz w:val="22"/>
          <w:szCs w:val="24"/>
        </w:rPr>
        <w:t>A sikertelen átadás-átvételi eljárás költségei kivitelezőt terhelik. A Kivitelező jótállási és szavatossági kötelezettségei a sikeres műszaki átadás-átvétel napjától kezdődnek.</w:t>
      </w:r>
    </w:p>
    <w:p w:rsidR="00D53B6F" w:rsidRPr="00A953E4" w:rsidRDefault="00D53B6F" w:rsidP="00D53B6F">
      <w:pPr>
        <w:pStyle w:val="ListParagraph1"/>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sz w:val="22"/>
          <w:szCs w:val="24"/>
        </w:rPr>
        <w:t>A Kivitelező szavatolja, hogy a szerződéssel kapcsolatban Megrendelőt mentesíti minden olyan igénnyel, peres eljárással szemben, ami a szerzői vagy szomszédos jogok, vagy bármilyen más egyéb védett jog megsértése miatt felmerülhetne. Minden ilyen eljárás teljes költség kihatása a Kivitelezőt terheli.</w:t>
      </w:r>
    </w:p>
    <w:p w:rsidR="00D53B6F" w:rsidRPr="00A953E4" w:rsidRDefault="00D53B6F" w:rsidP="00D53B6F">
      <w:pPr>
        <w:pStyle w:val="ListParagraph1"/>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sz w:val="22"/>
          <w:szCs w:val="24"/>
        </w:rPr>
        <w:t>A végleges műszaki átadás – átvételére történő felhívás feltétele valamennyi szükséges az építésügyi jogszabályokban előírt dokumentáció átadása. A Kivitelező legkésőbb az átadás-átvételi eljárás megkezdéséig Megrendelőnek átadja a komplett Megvalósulási dokumentációt.</w:t>
      </w:r>
    </w:p>
    <w:p w:rsidR="00D53B6F" w:rsidRPr="00A953E4" w:rsidRDefault="00D53B6F" w:rsidP="00D53B6F">
      <w:pPr>
        <w:pStyle w:val="Listaszerbekezds"/>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bCs/>
          <w:kern w:val="20"/>
          <w:sz w:val="22"/>
          <w:szCs w:val="24"/>
        </w:rPr>
        <w:t>A teljesítés igazolás kiállítására a műszaki ellenőr részéről akkor kerül sor, ha a szerződés</w:t>
      </w:r>
      <w:r w:rsidRPr="00A953E4">
        <w:rPr>
          <w:sz w:val="22"/>
          <w:szCs w:val="24"/>
        </w:rPr>
        <w:t xml:space="preserve"> tárgya szerinti építőipari kivitelezési tevékenység</w:t>
      </w:r>
      <w:r w:rsidRPr="00A953E4">
        <w:rPr>
          <w:bCs/>
          <w:kern w:val="20"/>
          <w:sz w:val="22"/>
          <w:szCs w:val="24"/>
        </w:rPr>
        <w:t xml:space="preserve"> a szerződésben és jogszabályban előírtak alapján a műszaki dokumentációkban</w:t>
      </w:r>
      <w:r w:rsidRPr="00A953E4">
        <w:rPr>
          <w:sz w:val="22"/>
          <w:szCs w:val="24"/>
        </w:rPr>
        <w:t xml:space="preserve"> meghatározottak szerint maradéktalanul megvalósult, és a teljesítés megfelel az előírt műszaki és a szerződésben vállalt egyéb követelményeknek, jellemzőknek.</w:t>
      </w:r>
    </w:p>
    <w:p w:rsidR="00D53B6F" w:rsidRPr="00A953E4" w:rsidRDefault="00D53B6F" w:rsidP="00D53B6F">
      <w:pPr>
        <w:ind w:left="851" w:hanging="567"/>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kern w:val="20"/>
          <w:sz w:val="22"/>
          <w:szCs w:val="24"/>
        </w:rPr>
      </w:pPr>
      <w:r w:rsidRPr="00A953E4">
        <w:rPr>
          <w:bCs/>
          <w:kern w:val="20"/>
          <w:sz w:val="22"/>
          <w:szCs w:val="24"/>
        </w:rPr>
        <w:lastRenderedPageBreak/>
        <w:t xml:space="preserve">A műszaki átadás-átvételi eljárás során legkésőbb az e-jegyzőkönyvbe felvett hibák, hiányosságok kijavításáig </w:t>
      </w:r>
      <w:r w:rsidRPr="00A953E4">
        <w:rPr>
          <w:bCs/>
          <w:kern w:val="20"/>
          <w:sz w:val="22"/>
          <w:szCs w:val="24"/>
          <w:u w:val="single"/>
        </w:rPr>
        <w:t>a Kivitelező Megrendelőnek átadja az alábbi dokumentumokat</w:t>
      </w:r>
      <w:r w:rsidRPr="00A953E4">
        <w:rPr>
          <w:bCs/>
          <w:kern w:val="20"/>
          <w:sz w:val="22"/>
          <w:szCs w:val="24"/>
        </w:rPr>
        <w:t>:</w:t>
      </w:r>
    </w:p>
    <w:p w:rsidR="00D53B6F" w:rsidRPr="00A953E4" w:rsidRDefault="00D53B6F" w:rsidP="00D53B6F">
      <w:pPr>
        <w:ind w:left="709"/>
        <w:jc w:val="both"/>
        <w:rPr>
          <w:bCs/>
          <w:kern w:val="20"/>
          <w:sz w:val="22"/>
          <w:szCs w:val="24"/>
        </w:rPr>
      </w:pPr>
    </w:p>
    <w:p w:rsidR="00D53B6F" w:rsidRPr="00A953E4" w:rsidRDefault="00D53B6F" w:rsidP="007B2723">
      <w:pPr>
        <w:pStyle w:val="BodyTextIndent1"/>
        <w:numPr>
          <w:ilvl w:val="3"/>
          <w:numId w:val="6"/>
        </w:numPr>
        <w:tabs>
          <w:tab w:val="clear" w:pos="2880"/>
          <w:tab w:val="num" w:pos="1418"/>
        </w:tabs>
        <w:ind w:left="1418" w:hanging="425"/>
        <w:rPr>
          <w:bCs/>
          <w:kern w:val="20"/>
          <w:sz w:val="22"/>
          <w:szCs w:val="24"/>
        </w:rPr>
      </w:pPr>
      <w:r w:rsidRPr="00A953E4">
        <w:rPr>
          <w:bCs/>
          <w:kern w:val="20"/>
          <w:sz w:val="22"/>
          <w:szCs w:val="24"/>
        </w:rPr>
        <w:t>az építési-bontási hulladék tárolására, elszállítására vonatkozó hulladék-nyilvántartó lapot,</w:t>
      </w:r>
    </w:p>
    <w:p w:rsidR="00D53B6F" w:rsidRPr="00A953E4" w:rsidRDefault="00D53B6F" w:rsidP="007B2723">
      <w:pPr>
        <w:numPr>
          <w:ilvl w:val="3"/>
          <w:numId w:val="6"/>
        </w:numPr>
        <w:tabs>
          <w:tab w:val="clear" w:pos="2880"/>
          <w:tab w:val="left" w:pos="851"/>
          <w:tab w:val="num" w:pos="1418"/>
        </w:tabs>
        <w:autoSpaceDE w:val="0"/>
        <w:autoSpaceDN w:val="0"/>
        <w:adjustRightInd w:val="0"/>
        <w:ind w:left="1418" w:right="28" w:hanging="425"/>
        <w:jc w:val="both"/>
        <w:rPr>
          <w:bCs/>
          <w:kern w:val="20"/>
          <w:sz w:val="22"/>
          <w:szCs w:val="24"/>
        </w:rPr>
      </w:pPr>
      <w:r w:rsidRPr="00A953E4">
        <w:rPr>
          <w:bCs/>
          <w:kern w:val="20"/>
          <w:sz w:val="22"/>
          <w:szCs w:val="24"/>
        </w:rPr>
        <w:t>a tényleges megvalósulásának megfelelő módosítást is tartalmazó megvalósítási dokumentációt,</w:t>
      </w:r>
    </w:p>
    <w:p w:rsidR="00D53B6F" w:rsidRPr="00A953E4" w:rsidRDefault="00D53B6F" w:rsidP="007B2723">
      <w:pPr>
        <w:numPr>
          <w:ilvl w:val="3"/>
          <w:numId w:val="6"/>
        </w:numPr>
        <w:tabs>
          <w:tab w:val="clear" w:pos="2880"/>
          <w:tab w:val="left" w:pos="851"/>
          <w:tab w:val="num" w:pos="1418"/>
        </w:tabs>
        <w:autoSpaceDE w:val="0"/>
        <w:autoSpaceDN w:val="0"/>
        <w:adjustRightInd w:val="0"/>
        <w:ind w:left="1418" w:right="28" w:hanging="425"/>
        <w:jc w:val="both"/>
        <w:rPr>
          <w:bCs/>
          <w:kern w:val="20"/>
          <w:sz w:val="22"/>
          <w:szCs w:val="24"/>
        </w:rPr>
      </w:pPr>
      <w:r w:rsidRPr="00A953E4">
        <w:rPr>
          <w:bCs/>
          <w:kern w:val="20"/>
          <w:sz w:val="22"/>
          <w:szCs w:val="24"/>
        </w:rPr>
        <w:t>minden olyan egyéb hatósági engedélyt (adott esetben), dokumentumot, nyilatkozatot, amely az építtető számára a rendeltetésszerű és biztonságos használatot igazolja és a használatbavételhez szükséges.</w:t>
      </w:r>
    </w:p>
    <w:p w:rsidR="00D53B6F" w:rsidRPr="00A953E4" w:rsidRDefault="00D53B6F" w:rsidP="007B2723">
      <w:pPr>
        <w:numPr>
          <w:ilvl w:val="3"/>
          <w:numId w:val="6"/>
        </w:numPr>
        <w:tabs>
          <w:tab w:val="clear" w:pos="2880"/>
          <w:tab w:val="left" w:pos="851"/>
          <w:tab w:val="num" w:pos="1418"/>
        </w:tabs>
        <w:autoSpaceDE w:val="0"/>
        <w:autoSpaceDN w:val="0"/>
        <w:adjustRightInd w:val="0"/>
        <w:ind w:left="1418" w:right="28" w:hanging="425"/>
        <w:jc w:val="both"/>
        <w:rPr>
          <w:bCs/>
          <w:kern w:val="20"/>
          <w:sz w:val="22"/>
          <w:szCs w:val="24"/>
        </w:rPr>
      </w:pPr>
      <w:r w:rsidRPr="00A953E4">
        <w:rPr>
          <w:bCs/>
          <w:kern w:val="20"/>
          <w:sz w:val="22"/>
          <w:szCs w:val="24"/>
        </w:rPr>
        <w:t>a Megrendelőt megillető építési napló mellékleteket:</w:t>
      </w:r>
    </w:p>
    <w:p w:rsidR="00D53B6F" w:rsidRPr="00A953E4"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A953E4">
        <w:rPr>
          <w:bCs/>
          <w:kern w:val="20"/>
          <w:sz w:val="22"/>
          <w:szCs w:val="24"/>
        </w:rPr>
        <w:t>üzemeltetési, használati és karbantartási utasításokat,</w:t>
      </w:r>
    </w:p>
    <w:p w:rsidR="00D53B6F" w:rsidRPr="00A953E4"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A953E4">
        <w:rPr>
          <w:bCs/>
          <w:kern w:val="20"/>
          <w:sz w:val="22"/>
          <w:szCs w:val="24"/>
        </w:rPr>
        <w:t>a nyomáspróba jegyzőkönyveit (adott esetben),</w:t>
      </w:r>
    </w:p>
    <w:p w:rsidR="00D53B6F" w:rsidRPr="00A953E4"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A953E4">
        <w:rPr>
          <w:bCs/>
          <w:kern w:val="20"/>
          <w:sz w:val="22"/>
          <w:szCs w:val="24"/>
        </w:rPr>
        <w:t>a mérési jegyzőkönyveket és az elvégzett működési próbák jegyzőkönyveit,</w:t>
      </w:r>
    </w:p>
    <w:p w:rsidR="00D53B6F" w:rsidRPr="00A953E4"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A953E4">
        <w:rPr>
          <w:bCs/>
          <w:kern w:val="20"/>
          <w:sz w:val="22"/>
          <w:szCs w:val="24"/>
        </w:rPr>
        <w:t>a beépített szerelvények, berendezések, burkolatok, egyéb tartozékok jótállási jegyét,</w:t>
      </w:r>
    </w:p>
    <w:p w:rsidR="00D53B6F" w:rsidRPr="00A953E4" w:rsidRDefault="00D53B6F" w:rsidP="00D53B6F">
      <w:pPr>
        <w:tabs>
          <w:tab w:val="left" w:pos="851"/>
        </w:tabs>
        <w:autoSpaceDE w:val="0"/>
        <w:autoSpaceDN w:val="0"/>
        <w:adjustRightInd w:val="0"/>
        <w:ind w:left="1979"/>
        <w:jc w:val="both"/>
        <w:rPr>
          <w:bCs/>
          <w:kern w:val="20"/>
          <w:sz w:val="22"/>
          <w:szCs w:val="24"/>
        </w:rPr>
      </w:pPr>
    </w:p>
    <w:p w:rsidR="00D53B6F" w:rsidRPr="00A953E4" w:rsidRDefault="00D53B6F" w:rsidP="00D53B6F">
      <w:pPr>
        <w:ind w:left="709"/>
        <w:jc w:val="both"/>
        <w:rPr>
          <w:sz w:val="22"/>
          <w:szCs w:val="24"/>
        </w:rPr>
      </w:pPr>
      <w:r w:rsidRPr="00A953E4">
        <w:rPr>
          <w:sz w:val="22"/>
          <w:szCs w:val="24"/>
        </w:rPr>
        <w:t xml:space="preserve">A </w:t>
      </w:r>
      <w:r w:rsidRPr="00A953E4">
        <w:rPr>
          <w:bCs/>
          <w:kern w:val="20"/>
          <w:sz w:val="22"/>
          <w:szCs w:val="24"/>
        </w:rPr>
        <w:t>Kivitelező</w:t>
      </w:r>
      <w:r w:rsidRPr="00A953E4">
        <w:rPr>
          <w:sz w:val="22"/>
          <w:szCs w:val="24"/>
        </w:rPr>
        <w:t xml:space="preserve"> a fentiekben felsorolt dokumentumok és nyilatkozatok Megrendelő számára történő átadását </w:t>
      </w:r>
      <w:r w:rsidR="00E94FB2" w:rsidRPr="00A953E4">
        <w:rPr>
          <w:sz w:val="22"/>
          <w:szCs w:val="24"/>
        </w:rPr>
        <w:t>az építési naplóban</w:t>
      </w:r>
      <w:r w:rsidRPr="00A953E4">
        <w:rPr>
          <w:sz w:val="22"/>
          <w:szCs w:val="24"/>
        </w:rPr>
        <w:t xml:space="preserve"> történő rögzítéssel teljesíti. Azon dokumentumokat, melyek tekintetében az elektronikus formában történő átadás további joghatás kiváltására (igény érvényesítésre) nem alkalmas (mert </w:t>
      </w:r>
      <w:proofErr w:type="spellStart"/>
      <w:r w:rsidRPr="00A953E4">
        <w:rPr>
          <w:sz w:val="22"/>
          <w:szCs w:val="24"/>
        </w:rPr>
        <w:t>pl</w:t>
      </w:r>
      <w:proofErr w:type="spellEnd"/>
      <w:r w:rsidRPr="00A953E4">
        <w:rPr>
          <w:sz w:val="22"/>
          <w:szCs w:val="24"/>
        </w:rPr>
        <w:t>: nem eredeti az okirat) a Kivitelezőnek papír alapon kell átadnia.</w:t>
      </w:r>
    </w:p>
    <w:p w:rsidR="00D53B6F" w:rsidRPr="00A953E4" w:rsidRDefault="00D53B6F" w:rsidP="00D53B6F">
      <w:pPr>
        <w:jc w:val="both"/>
        <w:rPr>
          <w:bCs/>
          <w:kern w:val="20"/>
          <w:sz w:val="22"/>
          <w:szCs w:val="24"/>
        </w:rPr>
      </w:pPr>
    </w:p>
    <w:p w:rsidR="00D53B6F" w:rsidRPr="00A953E4" w:rsidRDefault="00D53B6F" w:rsidP="00D53B6F">
      <w:pPr>
        <w:ind w:left="709"/>
        <w:jc w:val="both"/>
        <w:rPr>
          <w:bCs/>
          <w:kern w:val="20"/>
          <w:sz w:val="22"/>
          <w:szCs w:val="24"/>
        </w:rPr>
      </w:pPr>
      <w:r w:rsidRPr="00A953E4">
        <w:rPr>
          <w:bCs/>
          <w:kern w:val="20"/>
          <w:sz w:val="22"/>
          <w:szCs w:val="24"/>
        </w:rPr>
        <w:t xml:space="preserve">Továbbá mindazon, fentebb nem nevesített, előírt dokumentumokat a megfelelő példányban, amelyek a szerződésszerű teljesítés elbírálásához és a létesítmények végleges üzembe helyezéséhez szükségesek. Felek egybehangzóan rögzítik, hogy - figyelemmel használatba vétel feltételeinek biztosításához fűződő alapvető Megrendelői érdekre – a Megrendelő a teljes beruházás átvételét mindaddig megtagadhatja, míg a Kivitelező az e pontban felsorolt és a jogszabályokban rögzített valamennyi dokumentumot rendelkezésre nem bocsátja, és az elkészült létesítmény nem alkalmas a rendeltetésszerű és biztonságos használatra.  </w:t>
      </w:r>
    </w:p>
    <w:p w:rsidR="00D53B6F" w:rsidRPr="00A953E4" w:rsidRDefault="00D53B6F" w:rsidP="00D53B6F">
      <w:pPr>
        <w:ind w:left="709"/>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sz w:val="22"/>
          <w:szCs w:val="24"/>
        </w:rPr>
      </w:pPr>
      <w:r w:rsidRPr="00A953E4">
        <w:rPr>
          <w:sz w:val="22"/>
          <w:szCs w:val="24"/>
        </w:rPr>
        <w:t>A Megrendelő csak végszámla kiállításához szükséges teljesítésigazolás kibocsátása után veheti használatba az átadott létesítményt.</w:t>
      </w:r>
    </w:p>
    <w:p w:rsidR="00D53B6F" w:rsidRPr="00A953E4" w:rsidRDefault="00D53B6F" w:rsidP="00D53B6F">
      <w:pPr>
        <w:ind w:left="709"/>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sz w:val="22"/>
          <w:szCs w:val="24"/>
        </w:rPr>
      </w:pPr>
      <w:proofErr w:type="gramStart"/>
      <w:r w:rsidRPr="00A953E4">
        <w:rPr>
          <w:sz w:val="22"/>
          <w:szCs w:val="24"/>
        </w:rPr>
        <w:t xml:space="preserve">A Kivitelező teljesítése akkor hibátlan, ha a jelen szerződésben foglalt munkákat határidőre és </w:t>
      </w:r>
      <w:r w:rsidR="00B7501D" w:rsidRPr="00A953E4">
        <w:rPr>
          <w:sz w:val="22"/>
          <w:szCs w:val="24"/>
        </w:rPr>
        <w:t xml:space="preserve">a közbeszerzési eljárásban kiadott tervdokumentációban, a szerződésben és jogszabályokban megállapított minőségi követelményeknek, valamint a megvalósítás ideje alatt érvényben lévő hazai és </w:t>
      </w:r>
      <w:proofErr w:type="spellStart"/>
      <w:r w:rsidR="00B7501D" w:rsidRPr="00A953E4">
        <w:rPr>
          <w:sz w:val="22"/>
          <w:szCs w:val="24"/>
        </w:rPr>
        <w:t>Eu-s</w:t>
      </w:r>
      <w:proofErr w:type="spellEnd"/>
      <w:r w:rsidR="00B7501D" w:rsidRPr="00A953E4">
        <w:rPr>
          <w:sz w:val="22"/>
          <w:szCs w:val="24"/>
        </w:rPr>
        <w:t xml:space="preserve"> normatíváknak, műszaki előírásoknak, szabványoknak megfelelő </w:t>
      </w:r>
      <w:r w:rsidRPr="00A953E4">
        <w:rPr>
          <w:sz w:val="22"/>
          <w:szCs w:val="24"/>
        </w:rPr>
        <w:t>minőségben elvégezte (az esetleges hibákat kijavította), valamint a kivitelezett létesítmény (mű) rendeltetésszerű és biztonságos használatra alkalmas, és a Kivitelező valamennyi a jogszabályokban és jelen szerződésben előírt szükséges dokumentumokat</w:t>
      </w:r>
      <w:proofErr w:type="gramEnd"/>
      <w:r w:rsidRPr="00A953E4">
        <w:rPr>
          <w:sz w:val="22"/>
          <w:szCs w:val="24"/>
        </w:rPr>
        <w:t xml:space="preserve"> a Megrendelőnek átadta, és az építmény (mű) alkalmas </w:t>
      </w:r>
      <w:r w:rsidRPr="00A953E4">
        <w:rPr>
          <w:bCs/>
          <w:kern w:val="20"/>
          <w:sz w:val="22"/>
          <w:szCs w:val="24"/>
        </w:rPr>
        <w:t>a használatba vételre.</w:t>
      </w:r>
    </w:p>
    <w:p w:rsidR="00D53B6F" w:rsidRPr="00A953E4" w:rsidRDefault="00D53B6F" w:rsidP="00D53B6F">
      <w:pPr>
        <w:ind w:left="709"/>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sz w:val="22"/>
          <w:szCs w:val="24"/>
        </w:rPr>
      </w:pPr>
      <w:r w:rsidRPr="00A953E4">
        <w:rPr>
          <w:sz w:val="22"/>
          <w:szCs w:val="24"/>
        </w:rPr>
        <w:t>A Kivitelező tudomásul veszi, hogy a hatóságok, szakhatóságok, kezelők, üzemeltetők, tulajdonosok előírásaiban foglalt – bizonyíthatóan a Kivitelező mulasztásából eredő – hibákat, hiányosságokat, attól függetlenül, hogy a műszaki átadás-átvételi eljárás sikeres lezárása megtörtént, a szerződés keretén belül köteles a Kivitelezői díj terhére kijavítani, pótolni, illetve kiegészíteni.</w:t>
      </w:r>
    </w:p>
    <w:p w:rsidR="00D53B6F" w:rsidRPr="00A953E4" w:rsidRDefault="00D53B6F" w:rsidP="00D53B6F">
      <w:pPr>
        <w:ind w:left="709"/>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sz w:val="22"/>
          <w:szCs w:val="24"/>
        </w:rPr>
      </w:pPr>
      <w:r w:rsidRPr="00A953E4">
        <w:rPr>
          <w:sz w:val="22"/>
          <w:szCs w:val="24"/>
        </w:rPr>
        <w:t xml:space="preserve">A Kivitelező a műszaki átadással kifejezetten a Megrendelőre engedményezi az átadott létesítmény, és annak minden olyan alkotóelemére és tartozékára vonatkozó kellékszavatossági és garanciális jogosítványait, ahol ő a jogosult és egy vele szerződő 3. személy a kellékszavatossági- és/vagy a jótállási igények kötelezettje. Az engedményezés eredményeképpen a Megrendelő közvetlenül jogosult </w:t>
      </w:r>
      <w:proofErr w:type="gramStart"/>
      <w:r w:rsidRPr="00A953E4">
        <w:rPr>
          <w:sz w:val="22"/>
          <w:szCs w:val="24"/>
        </w:rPr>
        <w:t>ezen</w:t>
      </w:r>
      <w:proofErr w:type="gramEnd"/>
      <w:r w:rsidRPr="00A953E4">
        <w:rPr>
          <w:sz w:val="22"/>
          <w:szCs w:val="24"/>
        </w:rPr>
        <w:t xml:space="preserve"> 3. személyekkel szemben a kellékszavatossági-, vagy jótállási igényét érvényesíteni. Ez a rendelkezés nem érinti a Megrendelőnek azt a jogát, hogy - választása szerint - a jótállási és/vagy kellékszavatossági igényén alapuló helytállásra továbbra is a Kivitelezőt kötelezze.</w:t>
      </w:r>
    </w:p>
    <w:p w:rsidR="00D53B6F" w:rsidRPr="00A953E4" w:rsidRDefault="00D53B6F" w:rsidP="00D53B6F">
      <w:pPr>
        <w:tabs>
          <w:tab w:val="left" w:pos="709"/>
        </w:tabs>
        <w:ind w:left="709" w:hanging="705"/>
        <w:jc w:val="both"/>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sz w:val="22"/>
          <w:szCs w:val="24"/>
        </w:rPr>
      </w:pPr>
      <w:r w:rsidRPr="00A953E4">
        <w:rPr>
          <w:sz w:val="22"/>
          <w:szCs w:val="24"/>
        </w:rPr>
        <w:t>A Kivitelezőnek megfelelőségi nyilatkozatot kell tennie az általa beépített anyagok, szerkezetek, berendezések, munkarészek megfelelőségére, valamint az elvégzett munkák szakszerűségére.</w:t>
      </w:r>
    </w:p>
    <w:p w:rsidR="00D53B6F" w:rsidRPr="00A953E4" w:rsidRDefault="00D53B6F" w:rsidP="00D53B6F">
      <w:pPr>
        <w:ind w:left="709"/>
        <w:jc w:val="both"/>
        <w:rPr>
          <w:bCs/>
          <w:sz w:val="22"/>
          <w:szCs w:val="24"/>
        </w:rPr>
      </w:pPr>
    </w:p>
    <w:p w:rsidR="00D53B6F" w:rsidRPr="00A953E4" w:rsidRDefault="00D53B6F" w:rsidP="007B2723">
      <w:pPr>
        <w:numPr>
          <w:ilvl w:val="2"/>
          <w:numId w:val="12"/>
        </w:numPr>
        <w:tabs>
          <w:tab w:val="clear" w:pos="1440"/>
          <w:tab w:val="num" w:pos="709"/>
        </w:tabs>
        <w:ind w:left="709" w:right="28" w:hanging="425"/>
        <w:jc w:val="both"/>
        <w:rPr>
          <w:bCs/>
          <w:sz w:val="22"/>
          <w:szCs w:val="24"/>
        </w:rPr>
      </w:pPr>
      <w:r w:rsidRPr="00A953E4">
        <w:rPr>
          <w:sz w:val="22"/>
          <w:szCs w:val="24"/>
        </w:rPr>
        <w:lastRenderedPageBreak/>
        <w:t xml:space="preserve">A Kivitelező egyébként szavatosságot vállal a szerződéses feladat teljességéért, szakszerűségéért, a teljesítés üzemi alkalmasságáért, az összes jogszabályi és hatósági előírások betartásáért. </w:t>
      </w:r>
    </w:p>
    <w:p w:rsidR="00D53B6F" w:rsidRPr="00A953E4" w:rsidRDefault="00D53B6F" w:rsidP="00D53B6F">
      <w:pPr>
        <w:ind w:left="709"/>
        <w:jc w:val="both"/>
        <w:rPr>
          <w:bCs/>
          <w:sz w:val="22"/>
          <w:szCs w:val="24"/>
        </w:rPr>
      </w:pPr>
    </w:p>
    <w:p w:rsidR="00D53B6F" w:rsidRPr="00A953E4" w:rsidRDefault="00D53B6F" w:rsidP="007B2723">
      <w:pPr>
        <w:numPr>
          <w:ilvl w:val="2"/>
          <w:numId w:val="12"/>
        </w:numPr>
        <w:tabs>
          <w:tab w:val="clear" w:pos="1440"/>
          <w:tab w:val="num" w:pos="709"/>
        </w:tabs>
        <w:ind w:left="709" w:right="28" w:hanging="425"/>
        <w:jc w:val="both"/>
        <w:rPr>
          <w:bCs/>
          <w:sz w:val="22"/>
          <w:szCs w:val="24"/>
        </w:rPr>
      </w:pPr>
      <w:r w:rsidRPr="00A953E4">
        <w:rPr>
          <w:sz w:val="22"/>
          <w:szCs w:val="24"/>
        </w:rPr>
        <w:t>A Megrendelőnek haladéktalanul és írásban kell értesítenie a Kivitelezőt a jótállás és/vagy kellékszavatosság alapján felmerülő bármely igényéről, követeléséről.</w:t>
      </w:r>
    </w:p>
    <w:p w:rsidR="00D53B6F" w:rsidRPr="00A953E4" w:rsidRDefault="00D53B6F" w:rsidP="00D53B6F">
      <w:pPr>
        <w:pStyle w:val="ListParagraph1"/>
        <w:rPr>
          <w:bCs/>
          <w:kern w:val="20"/>
          <w:sz w:val="22"/>
          <w:szCs w:val="24"/>
        </w:rPr>
      </w:pPr>
    </w:p>
    <w:p w:rsidR="00D53B6F" w:rsidRPr="00A953E4" w:rsidRDefault="00D53B6F" w:rsidP="007B2723">
      <w:pPr>
        <w:numPr>
          <w:ilvl w:val="2"/>
          <w:numId w:val="12"/>
        </w:numPr>
        <w:tabs>
          <w:tab w:val="clear" w:pos="1440"/>
          <w:tab w:val="num" w:pos="709"/>
        </w:tabs>
        <w:ind w:left="709" w:right="28" w:hanging="425"/>
        <w:jc w:val="both"/>
        <w:rPr>
          <w:bCs/>
          <w:sz w:val="22"/>
          <w:szCs w:val="24"/>
        </w:rPr>
      </w:pPr>
      <w:r w:rsidRPr="00A953E4">
        <w:rPr>
          <w:bCs/>
          <w:kern w:val="20"/>
          <w:sz w:val="22"/>
          <w:szCs w:val="24"/>
        </w:rPr>
        <w:t xml:space="preserve">A </w:t>
      </w:r>
      <w:r w:rsidR="00C7005D" w:rsidRPr="00A953E4">
        <w:rPr>
          <w:bCs/>
          <w:kern w:val="20"/>
          <w:sz w:val="22"/>
          <w:szCs w:val="24"/>
        </w:rPr>
        <w:t xml:space="preserve">jótállási idő </w:t>
      </w:r>
      <w:r w:rsidR="00C7005D" w:rsidRPr="00A953E4">
        <w:rPr>
          <w:b/>
          <w:bCs/>
          <w:kern w:val="20"/>
          <w:sz w:val="22"/>
          <w:szCs w:val="24"/>
        </w:rPr>
        <w:t xml:space="preserve">első évének </w:t>
      </w:r>
      <w:r w:rsidR="00C7005D" w:rsidRPr="00A953E4">
        <w:rPr>
          <w:bCs/>
          <w:kern w:val="20"/>
          <w:sz w:val="22"/>
          <w:szCs w:val="24"/>
        </w:rPr>
        <w:t xml:space="preserve">lejártakor és a vállalt jótállás idő lejártakor </w:t>
      </w:r>
      <w:r w:rsidRPr="00A953E4">
        <w:rPr>
          <w:bCs/>
          <w:kern w:val="20"/>
          <w:sz w:val="22"/>
          <w:szCs w:val="24"/>
        </w:rPr>
        <w:t xml:space="preserve">utó-felülvizsgálati eljárást tartanak. Az utó-felülvizsgálati eljárást a Megrendelő készíti elő és meghívja arra a Kivitelezőt. A meghívót az eljárás megkezdésének napját megelőzően 15 nappal kell megküldeni, mellékelve ahhoz a Megrendelő által összeállított hibajegyzéket is. A </w:t>
      </w:r>
      <w:r w:rsidRPr="00A953E4">
        <w:rPr>
          <w:bCs/>
          <w:sz w:val="22"/>
          <w:szCs w:val="24"/>
        </w:rPr>
        <w:t>Megrendelő az eljárásról a meghívottak jelenlétében jegyzőkönyvet vesz fel. A jegyzőkönyvben fel kell tüntetni résztvevőknek a hibákkal, hiányokkal kapcsolatos nyilatkozatát és a Kivitelező által elismert hibák kijavítására, illetve hiányok pótlására vállalt határidőt, amely 30 napnál hosszabb nem lehet.</w:t>
      </w:r>
    </w:p>
    <w:p w:rsidR="00D53B6F" w:rsidRPr="00A953E4" w:rsidRDefault="00D53B6F" w:rsidP="00D53B6F">
      <w:pPr>
        <w:ind w:left="709"/>
        <w:jc w:val="both"/>
        <w:rPr>
          <w:bCs/>
          <w:sz w:val="22"/>
          <w:szCs w:val="24"/>
        </w:rPr>
      </w:pPr>
    </w:p>
    <w:p w:rsidR="00D53B6F" w:rsidRPr="00A953E4" w:rsidRDefault="00D53B6F" w:rsidP="007B2723">
      <w:pPr>
        <w:numPr>
          <w:ilvl w:val="2"/>
          <w:numId w:val="12"/>
        </w:numPr>
        <w:tabs>
          <w:tab w:val="clear" w:pos="1440"/>
          <w:tab w:val="num" w:pos="709"/>
        </w:tabs>
        <w:ind w:left="709" w:right="28" w:hanging="425"/>
        <w:jc w:val="both"/>
        <w:rPr>
          <w:bCs/>
          <w:sz w:val="22"/>
          <w:szCs w:val="24"/>
        </w:rPr>
      </w:pPr>
      <w:r w:rsidRPr="00A953E4">
        <w:rPr>
          <w:bCs/>
          <w:sz w:val="22"/>
          <w:szCs w:val="24"/>
        </w:rPr>
        <w:t>A vállalt jótállási idő lejártát 30 nappal megelőzően a felek az utó-felülvizsgálati eljárásra meghatározattak szerint újabb felülvizsgálatot tartanak, és jegyzőkönyvezik az esetleges hibákat, és hiányosságokat, melyek kijavítására a Megrendelő maximum 30 napos határidőt tűz ki a Kivitelező számára.</w:t>
      </w:r>
    </w:p>
    <w:p w:rsidR="00D53B6F" w:rsidRPr="00A953E4" w:rsidRDefault="00D53B6F" w:rsidP="00D53B6F">
      <w:pPr>
        <w:ind w:left="709"/>
        <w:jc w:val="both"/>
        <w:rPr>
          <w:bCs/>
          <w:sz w:val="22"/>
          <w:szCs w:val="24"/>
        </w:rPr>
      </w:pPr>
    </w:p>
    <w:p w:rsidR="00D53B6F" w:rsidRPr="00A953E4" w:rsidRDefault="00D53B6F" w:rsidP="0081268A">
      <w:pPr>
        <w:tabs>
          <w:tab w:val="right" w:pos="0"/>
          <w:tab w:val="left" w:pos="567"/>
        </w:tabs>
        <w:ind w:right="-1"/>
        <w:jc w:val="both"/>
        <w:rPr>
          <w:b/>
          <w:sz w:val="22"/>
          <w:szCs w:val="24"/>
          <w:lang w:eastAsia="ar-SA"/>
        </w:rPr>
      </w:pPr>
      <w:r w:rsidRPr="00A953E4">
        <w:rPr>
          <w:b/>
          <w:sz w:val="22"/>
          <w:szCs w:val="24"/>
          <w:lang w:eastAsia="ar-SA"/>
        </w:rPr>
        <w:t xml:space="preserve">VIII. A felek képviselői, az építési naplóba bejegyzésre jogosultak, </w:t>
      </w:r>
      <w:r w:rsidRPr="00A953E4">
        <w:rPr>
          <w:b/>
          <w:bCs/>
          <w:sz w:val="22"/>
          <w:szCs w:val="24"/>
          <w:lang w:eastAsia="ar-SA"/>
        </w:rPr>
        <w:t>a teljesítés igazolás kiállítására jogosult</w:t>
      </w:r>
      <w:r w:rsidRPr="00A953E4">
        <w:rPr>
          <w:b/>
          <w:sz w:val="22"/>
          <w:szCs w:val="24"/>
          <w:lang w:eastAsia="ar-SA"/>
        </w:rPr>
        <w:t>:</w:t>
      </w:r>
    </w:p>
    <w:p w:rsidR="00D53B6F" w:rsidRPr="00A953E4" w:rsidRDefault="00D53B6F" w:rsidP="00D53B6F">
      <w:pPr>
        <w:tabs>
          <w:tab w:val="left" w:pos="851"/>
          <w:tab w:val="left" w:pos="5103"/>
        </w:tabs>
        <w:ind w:left="709"/>
        <w:rPr>
          <w:bCs/>
          <w:sz w:val="22"/>
          <w:szCs w:val="24"/>
          <w:lang w:eastAsia="ar-SA"/>
        </w:rPr>
      </w:pPr>
    </w:p>
    <w:p w:rsidR="00D53B6F" w:rsidRPr="00A953E4" w:rsidRDefault="00D53B6F" w:rsidP="00D53B6F">
      <w:pPr>
        <w:tabs>
          <w:tab w:val="left" w:pos="851"/>
          <w:tab w:val="left" w:pos="5103"/>
        </w:tabs>
        <w:ind w:left="709"/>
        <w:rPr>
          <w:bCs/>
          <w:sz w:val="22"/>
          <w:szCs w:val="24"/>
          <w:lang w:eastAsia="ar-SA"/>
        </w:rPr>
      </w:pPr>
      <w:r w:rsidRPr="00A953E4">
        <w:rPr>
          <w:bCs/>
          <w:sz w:val="22"/>
          <w:szCs w:val="24"/>
          <w:lang w:eastAsia="ar-SA"/>
        </w:rPr>
        <w:t>A Megrendelő képviselője:</w:t>
      </w:r>
      <w:r w:rsidRPr="00A953E4">
        <w:rPr>
          <w:bCs/>
          <w:sz w:val="22"/>
          <w:szCs w:val="24"/>
          <w:lang w:eastAsia="ar-SA"/>
        </w:rPr>
        <w:tab/>
        <w:t>A Kivitelező képviselője:</w:t>
      </w:r>
    </w:p>
    <w:p w:rsidR="00D53B6F" w:rsidRPr="00A953E4" w:rsidRDefault="00D53B6F" w:rsidP="00D53B6F">
      <w:pPr>
        <w:tabs>
          <w:tab w:val="left" w:pos="851"/>
          <w:tab w:val="left" w:pos="5103"/>
        </w:tabs>
        <w:ind w:left="709"/>
        <w:rPr>
          <w:bCs/>
          <w:sz w:val="22"/>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9"/>
        <w:gridCol w:w="4110"/>
      </w:tblGrid>
      <w:tr w:rsidR="00D53B6F" w:rsidRPr="00A953E4"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Név: </w:t>
            </w:r>
          </w:p>
        </w:tc>
        <w:tc>
          <w:tcPr>
            <w:tcW w:w="4110"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Név: </w:t>
            </w:r>
          </w:p>
        </w:tc>
      </w:tr>
      <w:tr w:rsidR="00D53B6F" w:rsidRPr="00A953E4"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Cím: </w:t>
            </w:r>
          </w:p>
        </w:tc>
        <w:tc>
          <w:tcPr>
            <w:tcW w:w="4110"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Cím </w:t>
            </w:r>
          </w:p>
        </w:tc>
      </w:tr>
      <w:tr w:rsidR="00D53B6F" w:rsidRPr="00A953E4"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Telefon: </w:t>
            </w:r>
          </w:p>
        </w:tc>
        <w:tc>
          <w:tcPr>
            <w:tcW w:w="4110"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Telefon: </w:t>
            </w:r>
          </w:p>
        </w:tc>
      </w:tr>
      <w:tr w:rsidR="00D53B6F" w:rsidRPr="00A953E4"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Fax: </w:t>
            </w:r>
          </w:p>
        </w:tc>
        <w:tc>
          <w:tcPr>
            <w:tcW w:w="4110"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Fax: </w:t>
            </w:r>
          </w:p>
        </w:tc>
      </w:tr>
      <w:tr w:rsidR="00D53B6F" w:rsidRPr="00A953E4"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E-mail: </w:t>
            </w:r>
          </w:p>
        </w:tc>
        <w:tc>
          <w:tcPr>
            <w:tcW w:w="4110"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bCs/>
                <w:sz w:val="22"/>
                <w:szCs w:val="24"/>
                <w:lang w:eastAsia="ar-SA"/>
              </w:rPr>
              <w:t xml:space="preserve">E-mail: </w:t>
            </w:r>
          </w:p>
        </w:tc>
      </w:tr>
      <w:tr w:rsidR="00D53B6F" w:rsidRPr="00A953E4"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sz w:val="22"/>
                <w:szCs w:val="24"/>
              </w:rPr>
              <w:t>NÜJ száma:</w:t>
            </w:r>
          </w:p>
        </w:tc>
        <w:tc>
          <w:tcPr>
            <w:tcW w:w="4110" w:type="dxa"/>
            <w:tcBorders>
              <w:top w:val="single" w:sz="4" w:space="0" w:color="auto"/>
              <w:left w:val="single" w:sz="4" w:space="0" w:color="auto"/>
              <w:bottom w:val="single" w:sz="4" w:space="0" w:color="auto"/>
              <w:right w:val="single" w:sz="4" w:space="0" w:color="auto"/>
            </w:tcBorders>
          </w:tcPr>
          <w:p w:rsidR="00D53B6F" w:rsidRPr="00A953E4" w:rsidRDefault="00D53B6F" w:rsidP="008C67F1">
            <w:pPr>
              <w:rPr>
                <w:bCs/>
                <w:sz w:val="22"/>
                <w:szCs w:val="24"/>
                <w:lang w:eastAsia="ar-SA"/>
              </w:rPr>
            </w:pPr>
            <w:r w:rsidRPr="00A953E4">
              <w:rPr>
                <w:sz w:val="22"/>
                <w:szCs w:val="24"/>
              </w:rPr>
              <w:t>NÜJ száma:</w:t>
            </w:r>
          </w:p>
        </w:tc>
      </w:tr>
    </w:tbl>
    <w:p w:rsidR="00D53B6F" w:rsidRPr="00A953E4" w:rsidRDefault="00D53B6F" w:rsidP="00D53B6F">
      <w:pPr>
        <w:tabs>
          <w:tab w:val="left" w:pos="851"/>
          <w:tab w:val="left" w:pos="5245"/>
        </w:tabs>
        <w:ind w:left="4956" w:hanging="4247"/>
        <w:rPr>
          <w:bCs/>
          <w:sz w:val="22"/>
          <w:szCs w:val="24"/>
          <w:lang w:eastAsia="ar-SA"/>
        </w:rPr>
      </w:pPr>
    </w:p>
    <w:p w:rsidR="00D53B6F" w:rsidRPr="00A953E4" w:rsidRDefault="00D53B6F" w:rsidP="00D53B6F">
      <w:pPr>
        <w:tabs>
          <w:tab w:val="left" w:pos="851"/>
          <w:tab w:val="left" w:pos="5245"/>
        </w:tabs>
        <w:ind w:left="4956" w:hanging="4247"/>
        <w:rPr>
          <w:bCs/>
          <w:sz w:val="22"/>
          <w:szCs w:val="24"/>
          <w:lang w:eastAsia="ar-SA"/>
        </w:rPr>
      </w:pPr>
      <w:r w:rsidRPr="00A953E4">
        <w:rPr>
          <w:bCs/>
          <w:sz w:val="22"/>
          <w:szCs w:val="24"/>
          <w:lang w:eastAsia="ar-SA"/>
        </w:rPr>
        <w:t>Műszaki ellenőr:</w:t>
      </w:r>
      <w:r w:rsidRPr="00A953E4">
        <w:rPr>
          <w:bCs/>
          <w:sz w:val="22"/>
          <w:szCs w:val="24"/>
          <w:lang w:eastAsia="ar-SA"/>
        </w:rPr>
        <w:tab/>
        <w:t xml:space="preserve">Felelős műszaki vezető: </w:t>
      </w:r>
    </w:p>
    <w:p w:rsidR="00D53B6F" w:rsidRPr="00A953E4" w:rsidRDefault="00D53B6F" w:rsidP="00D53B6F">
      <w:pPr>
        <w:tabs>
          <w:tab w:val="left" w:pos="851"/>
          <w:tab w:val="left" w:pos="5245"/>
        </w:tabs>
        <w:ind w:left="4956" w:hanging="4247"/>
        <w:rPr>
          <w:bCs/>
          <w:sz w:val="22"/>
          <w:szCs w:val="24"/>
          <w:lang w:eastAsia="ar-S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97"/>
        <w:gridCol w:w="4110"/>
      </w:tblGrid>
      <w:tr w:rsidR="00D53B6F" w:rsidRPr="00A953E4"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A953E4" w:rsidRDefault="00D53B6F" w:rsidP="000C056F">
            <w:pPr>
              <w:rPr>
                <w:bCs/>
                <w:sz w:val="22"/>
                <w:szCs w:val="24"/>
                <w:lang w:eastAsia="ar-SA"/>
              </w:rPr>
            </w:pPr>
            <w:r w:rsidRPr="00A953E4">
              <w:rPr>
                <w:bCs/>
                <w:sz w:val="22"/>
                <w:szCs w:val="24"/>
                <w:lang w:eastAsia="ar-SA"/>
              </w:rPr>
              <w:t>Név:</w:t>
            </w:r>
            <w:r w:rsidR="00997E43" w:rsidRPr="00A953E4">
              <w:rPr>
                <w:bCs/>
                <w:sz w:val="22"/>
                <w:szCs w:val="24"/>
                <w:lang w:eastAsia="ar-SA"/>
              </w:rPr>
              <w:t xml:space="preserve"> </w:t>
            </w:r>
            <w:r w:rsidR="000C056F" w:rsidRPr="00A953E4">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A953E4" w:rsidRDefault="00D53B6F" w:rsidP="000C056F">
            <w:pPr>
              <w:rPr>
                <w:bCs/>
                <w:sz w:val="22"/>
                <w:szCs w:val="24"/>
                <w:lang w:eastAsia="ar-SA"/>
              </w:rPr>
            </w:pPr>
            <w:r w:rsidRPr="00A953E4">
              <w:rPr>
                <w:bCs/>
                <w:sz w:val="22"/>
                <w:szCs w:val="24"/>
                <w:lang w:eastAsia="ar-SA"/>
              </w:rPr>
              <w:t xml:space="preserve">Név: </w:t>
            </w:r>
            <w:r w:rsidR="000C056F" w:rsidRPr="00A953E4">
              <w:rPr>
                <w:bCs/>
                <w:sz w:val="22"/>
                <w:szCs w:val="24"/>
                <w:lang w:eastAsia="ar-SA"/>
              </w:rPr>
              <w:t xml:space="preserve"> </w:t>
            </w:r>
          </w:p>
        </w:tc>
      </w:tr>
      <w:tr w:rsidR="00D53B6F" w:rsidRPr="00A953E4"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A953E4" w:rsidRDefault="00D53B6F" w:rsidP="000C056F">
            <w:pPr>
              <w:rPr>
                <w:bCs/>
                <w:sz w:val="22"/>
                <w:szCs w:val="24"/>
                <w:lang w:eastAsia="ar-SA"/>
              </w:rPr>
            </w:pPr>
            <w:r w:rsidRPr="00A953E4">
              <w:rPr>
                <w:bCs/>
                <w:sz w:val="22"/>
                <w:szCs w:val="24"/>
                <w:lang w:eastAsia="ar-SA"/>
              </w:rPr>
              <w:t xml:space="preserve">Cím: </w:t>
            </w:r>
            <w:r w:rsidR="000C056F" w:rsidRPr="00A953E4">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A953E4" w:rsidRDefault="00D53B6F" w:rsidP="008C67F1">
            <w:pPr>
              <w:rPr>
                <w:bCs/>
                <w:sz w:val="22"/>
                <w:szCs w:val="24"/>
                <w:lang w:eastAsia="ar-SA"/>
              </w:rPr>
            </w:pPr>
            <w:r w:rsidRPr="00A953E4">
              <w:rPr>
                <w:bCs/>
                <w:sz w:val="22"/>
                <w:szCs w:val="24"/>
                <w:lang w:eastAsia="ar-SA"/>
              </w:rPr>
              <w:t>Cím:</w:t>
            </w:r>
          </w:p>
        </w:tc>
      </w:tr>
      <w:tr w:rsidR="00D53B6F" w:rsidRPr="00A953E4"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A953E4" w:rsidRDefault="00D53B6F" w:rsidP="000C056F">
            <w:pPr>
              <w:rPr>
                <w:bCs/>
                <w:sz w:val="22"/>
                <w:szCs w:val="24"/>
                <w:lang w:eastAsia="ar-SA"/>
              </w:rPr>
            </w:pPr>
            <w:r w:rsidRPr="00A953E4">
              <w:rPr>
                <w:bCs/>
                <w:sz w:val="22"/>
                <w:szCs w:val="24"/>
                <w:lang w:eastAsia="ar-SA"/>
              </w:rPr>
              <w:t>Telefon:</w:t>
            </w:r>
            <w:r w:rsidR="00997E43" w:rsidRPr="00A953E4">
              <w:rPr>
                <w:bCs/>
                <w:sz w:val="22"/>
                <w:szCs w:val="24"/>
                <w:lang w:eastAsia="ar-SA"/>
              </w:rPr>
              <w:t xml:space="preserve"> </w:t>
            </w:r>
            <w:r w:rsidR="000C056F" w:rsidRPr="00A953E4">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A953E4" w:rsidRDefault="00D53B6F" w:rsidP="008C67F1">
            <w:pPr>
              <w:rPr>
                <w:bCs/>
                <w:sz w:val="22"/>
                <w:szCs w:val="24"/>
                <w:lang w:eastAsia="ar-SA"/>
              </w:rPr>
            </w:pPr>
            <w:r w:rsidRPr="00A953E4">
              <w:rPr>
                <w:bCs/>
                <w:sz w:val="22"/>
                <w:szCs w:val="24"/>
                <w:lang w:eastAsia="ar-SA"/>
              </w:rPr>
              <w:t xml:space="preserve">Telefon: </w:t>
            </w:r>
          </w:p>
        </w:tc>
      </w:tr>
      <w:tr w:rsidR="00D53B6F" w:rsidRPr="00A953E4"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A953E4" w:rsidRDefault="00D53B6F" w:rsidP="000C056F">
            <w:pPr>
              <w:rPr>
                <w:bCs/>
                <w:sz w:val="22"/>
                <w:szCs w:val="24"/>
                <w:lang w:eastAsia="ar-SA"/>
              </w:rPr>
            </w:pPr>
            <w:r w:rsidRPr="00A953E4">
              <w:rPr>
                <w:bCs/>
                <w:sz w:val="22"/>
                <w:szCs w:val="24"/>
                <w:lang w:eastAsia="ar-SA"/>
              </w:rPr>
              <w:t>Fax:</w:t>
            </w:r>
            <w:r w:rsidR="00997E43" w:rsidRPr="00A953E4">
              <w:rPr>
                <w:bCs/>
                <w:sz w:val="22"/>
                <w:szCs w:val="24"/>
                <w:lang w:eastAsia="ar-SA"/>
              </w:rPr>
              <w:t xml:space="preserve"> </w:t>
            </w:r>
            <w:r w:rsidR="000C056F" w:rsidRPr="00A953E4">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A953E4" w:rsidRDefault="00D53B6F" w:rsidP="008C67F1">
            <w:pPr>
              <w:rPr>
                <w:bCs/>
                <w:sz w:val="22"/>
                <w:szCs w:val="24"/>
                <w:lang w:eastAsia="ar-SA"/>
              </w:rPr>
            </w:pPr>
            <w:r w:rsidRPr="00A953E4">
              <w:rPr>
                <w:bCs/>
                <w:sz w:val="22"/>
                <w:szCs w:val="24"/>
                <w:lang w:eastAsia="ar-SA"/>
              </w:rPr>
              <w:t xml:space="preserve">Fax: </w:t>
            </w:r>
          </w:p>
        </w:tc>
      </w:tr>
      <w:tr w:rsidR="00D53B6F" w:rsidRPr="00A953E4"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997E43" w:rsidRPr="00A953E4" w:rsidRDefault="00D53B6F" w:rsidP="000C056F">
            <w:pPr>
              <w:rPr>
                <w:bCs/>
                <w:sz w:val="22"/>
                <w:szCs w:val="24"/>
                <w:lang w:eastAsia="ar-SA"/>
              </w:rPr>
            </w:pPr>
            <w:r w:rsidRPr="00A953E4">
              <w:rPr>
                <w:bCs/>
                <w:sz w:val="22"/>
                <w:szCs w:val="24"/>
                <w:lang w:eastAsia="ar-SA"/>
              </w:rPr>
              <w:t xml:space="preserve">E-mail: </w:t>
            </w:r>
            <w:r w:rsidR="000C056F" w:rsidRPr="00A953E4">
              <w:rPr>
                <w:sz w:val="22"/>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A953E4" w:rsidRDefault="00D53B6F" w:rsidP="008C67F1">
            <w:pPr>
              <w:rPr>
                <w:bCs/>
                <w:sz w:val="22"/>
                <w:szCs w:val="24"/>
                <w:lang w:eastAsia="ar-SA"/>
              </w:rPr>
            </w:pPr>
            <w:r w:rsidRPr="00A953E4">
              <w:rPr>
                <w:bCs/>
                <w:sz w:val="22"/>
                <w:szCs w:val="24"/>
                <w:lang w:eastAsia="ar-SA"/>
              </w:rPr>
              <w:t xml:space="preserve">E-mail: </w:t>
            </w:r>
          </w:p>
        </w:tc>
      </w:tr>
      <w:tr w:rsidR="00D53B6F" w:rsidRPr="00A953E4"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A953E4" w:rsidRDefault="00D53B6F" w:rsidP="000C056F">
            <w:pPr>
              <w:rPr>
                <w:bCs/>
                <w:sz w:val="22"/>
                <w:szCs w:val="24"/>
                <w:lang w:eastAsia="ar-SA"/>
              </w:rPr>
            </w:pPr>
            <w:r w:rsidRPr="00A953E4">
              <w:rPr>
                <w:sz w:val="22"/>
                <w:szCs w:val="24"/>
              </w:rPr>
              <w:t>NÜJ száma:</w:t>
            </w:r>
            <w:r w:rsidR="00997E43" w:rsidRPr="00A953E4">
              <w:rPr>
                <w:sz w:val="22"/>
                <w:szCs w:val="24"/>
              </w:rPr>
              <w:t xml:space="preserve"> </w:t>
            </w:r>
            <w:r w:rsidR="000C056F" w:rsidRPr="00A953E4">
              <w:rPr>
                <w:sz w:val="22"/>
                <w:szCs w:val="24"/>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A953E4" w:rsidRDefault="00D53B6F" w:rsidP="008C67F1">
            <w:pPr>
              <w:rPr>
                <w:bCs/>
                <w:sz w:val="22"/>
                <w:szCs w:val="24"/>
                <w:lang w:eastAsia="ar-SA"/>
              </w:rPr>
            </w:pPr>
            <w:r w:rsidRPr="00A953E4">
              <w:rPr>
                <w:sz w:val="22"/>
                <w:szCs w:val="24"/>
              </w:rPr>
              <w:t>NÜJ száma:</w:t>
            </w:r>
          </w:p>
        </w:tc>
      </w:tr>
    </w:tbl>
    <w:p w:rsidR="00D53B6F" w:rsidRPr="00A953E4" w:rsidRDefault="00D53B6F" w:rsidP="00D53B6F">
      <w:pPr>
        <w:tabs>
          <w:tab w:val="left" w:pos="709"/>
        </w:tabs>
        <w:jc w:val="both"/>
        <w:rPr>
          <w:sz w:val="22"/>
          <w:szCs w:val="24"/>
        </w:rPr>
      </w:pPr>
    </w:p>
    <w:p w:rsidR="00D53B6F" w:rsidRPr="00A953E4" w:rsidRDefault="00D53B6F" w:rsidP="00D53B6F">
      <w:pPr>
        <w:tabs>
          <w:tab w:val="left" w:pos="567"/>
          <w:tab w:val="right" w:pos="8376"/>
        </w:tabs>
        <w:jc w:val="both"/>
        <w:rPr>
          <w:b/>
          <w:sz w:val="22"/>
          <w:szCs w:val="24"/>
          <w:lang w:eastAsia="ar-SA"/>
        </w:rPr>
      </w:pPr>
      <w:r w:rsidRPr="00A953E4">
        <w:rPr>
          <w:b/>
          <w:sz w:val="22"/>
          <w:szCs w:val="24"/>
          <w:lang w:eastAsia="ar-SA"/>
        </w:rPr>
        <w:t xml:space="preserve">IX. </w:t>
      </w:r>
      <w:r w:rsidRPr="00A953E4">
        <w:rPr>
          <w:b/>
          <w:bCs/>
          <w:sz w:val="22"/>
          <w:szCs w:val="24"/>
        </w:rPr>
        <w:t>Szerződést biztosító kötelezettségek:</w:t>
      </w:r>
    </w:p>
    <w:p w:rsidR="00D53B6F" w:rsidRPr="00A953E4" w:rsidRDefault="00D53B6F" w:rsidP="00D53B6F">
      <w:pPr>
        <w:pStyle w:val="zu0"/>
        <w:tabs>
          <w:tab w:val="left" w:pos="851"/>
          <w:tab w:val="left" w:pos="5103"/>
          <w:tab w:val="right" w:pos="8357"/>
        </w:tabs>
        <w:rPr>
          <w:rFonts w:ascii="Times New Roman" w:hAnsi="Times New Roman" w:cs="Times New Roman"/>
          <w:bCs w:val="0"/>
          <w:sz w:val="22"/>
          <w:lang w:eastAsia="ar-SA"/>
        </w:rPr>
      </w:pPr>
    </w:p>
    <w:p w:rsidR="00D53B6F" w:rsidRPr="00A953E4" w:rsidRDefault="00D53B6F" w:rsidP="007B2723">
      <w:pPr>
        <w:numPr>
          <w:ilvl w:val="0"/>
          <w:numId w:val="13"/>
        </w:numPr>
        <w:tabs>
          <w:tab w:val="clear" w:pos="1068"/>
          <w:tab w:val="num" w:pos="720"/>
          <w:tab w:val="right" w:pos="8606"/>
        </w:tabs>
        <w:ind w:left="720" w:right="28" w:hanging="436"/>
        <w:jc w:val="both"/>
        <w:rPr>
          <w:sz w:val="22"/>
          <w:szCs w:val="24"/>
        </w:rPr>
      </w:pPr>
      <w:r w:rsidRPr="00A953E4">
        <w:rPr>
          <w:sz w:val="22"/>
          <w:szCs w:val="24"/>
          <w:u w:val="single"/>
        </w:rPr>
        <w:t>Késedelmi kötbér</w:t>
      </w:r>
      <w:r w:rsidRPr="00A953E4">
        <w:rPr>
          <w:sz w:val="22"/>
          <w:szCs w:val="24"/>
        </w:rPr>
        <w:t>:</w:t>
      </w:r>
    </w:p>
    <w:p w:rsidR="00D53B6F" w:rsidRPr="00A953E4" w:rsidRDefault="00D53B6F" w:rsidP="00D53B6F">
      <w:pPr>
        <w:tabs>
          <w:tab w:val="right" w:pos="8606"/>
        </w:tabs>
        <w:ind w:left="720"/>
        <w:jc w:val="both"/>
        <w:rPr>
          <w:sz w:val="22"/>
          <w:szCs w:val="24"/>
          <w:u w:val="single"/>
        </w:rPr>
      </w:pPr>
    </w:p>
    <w:p w:rsidR="00D53B6F" w:rsidRPr="00A953E4" w:rsidRDefault="00D53B6F" w:rsidP="00D53B6F">
      <w:pPr>
        <w:ind w:left="709"/>
        <w:jc w:val="both"/>
        <w:rPr>
          <w:sz w:val="22"/>
          <w:szCs w:val="24"/>
        </w:rPr>
      </w:pPr>
      <w:r w:rsidRPr="00A953E4">
        <w:rPr>
          <w:sz w:val="22"/>
          <w:szCs w:val="24"/>
        </w:rPr>
        <w:t xml:space="preserve">A Kivitelező arra az esetre, ha </w:t>
      </w:r>
      <w:r w:rsidR="00FE5097" w:rsidRPr="00A953E4">
        <w:rPr>
          <w:sz w:val="22"/>
          <w:szCs w:val="24"/>
        </w:rPr>
        <w:t>ő vagy alvállalkozója</w:t>
      </w:r>
      <w:r w:rsidRPr="00A953E4">
        <w:rPr>
          <w:sz w:val="22"/>
          <w:szCs w:val="24"/>
        </w:rPr>
        <w:t xml:space="preserve"> </w:t>
      </w:r>
      <w:r w:rsidR="00F97FB1" w:rsidRPr="00A953E4">
        <w:rPr>
          <w:sz w:val="22"/>
          <w:szCs w:val="24"/>
        </w:rPr>
        <w:t>olyan okból, amelyért felelős</w:t>
      </w:r>
      <w:r w:rsidR="00F97FB1" w:rsidRPr="00A953E4">
        <w:rPr>
          <w:bCs/>
          <w:sz w:val="22"/>
          <w:szCs w:val="24"/>
        </w:rPr>
        <w:t xml:space="preserve"> </w:t>
      </w:r>
      <w:r w:rsidRPr="00A953E4">
        <w:rPr>
          <w:sz w:val="22"/>
          <w:szCs w:val="24"/>
        </w:rPr>
        <w:t xml:space="preserve">késedelembe esik </w:t>
      </w:r>
      <w:r w:rsidR="00F97FB1" w:rsidRPr="00A953E4">
        <w:rPr>
          <w:sz w:val="22"/>
          <w:szCs w:val="24"/>
          <w:lang w:eastAsia="en-US"/>
        </w:rPr>
        <w:t xml:space="preserve">a </w:t>
      </w:r>
      <w:r w:rsidR="00346813" w:rsidRPr="00A953E4">
        <w:rPr>
          <w:b/>
          <w:sz w:val="22"/>
          <w:szCs w:val="24"/>
          <w:lang w:eastAsia="en-US"/>
        </w:rPr>
        <w:t>400.000.-</w:t>
      </w:r>
      <w:r w:rsidR="003327CD" w:rsidRPr="00A953E4">
        <w:rPr>
          <w:b/>
          <w:sz w:val="22"/>
          <w:szCs w:val="24"/>
          <w:lang w:eastAsia="en-US"/>
        </w:rPr>
        <w:t xml:space="preserve">Ft </w:t>
      </w:r>
      <w:r w:rsidR="00F97FB1" w:rsidRPr="00A953E4">
        <w:rPr>
          <w:b/>
          <w:sz w:val="22"/>
          <w:szCs w:val="24"/>
          <w:lang w:eastAsia="en-US"/>
        </w:rPr>
        <w:t>/ naptári nap</w:t>
      </w:r>
      <w:r w:rsidR="00F97FB1" w:rsidRPr="00A953E4">
        <w:rPr>
          <w:sz w:val="22"/>
          <w:szCs w:val="24"/>
        </w:rPr>
        <w:t xml:space="preserve"> </w:t>
      </w:r>
      <w:r w:rsidRPr="00A953E4">
        <w:rPr>
          <w:sz w:val="22"/>
          <w:szCs w:val="24"/>
        </w:rPr>
        <w:t xml:space="preserve">mértékű </w:t>
      </w:r>
      <w:r w:rsidRPr="00A953E4">
        <w:rPr>
          <w:b/>
          <w:sz w:val="22"/>
          <w:szCs w:val="24"/>
        </w:rPr>
        <w:t>késedelmi kötbért</w:t>
      </w:r>
      <w:r w:rsidRPr="00A953E4">
        <w:rPr>
          <w:sz w:val="22"/>
          <w:szCs w:val="24"/>
        </w:rPr>
        <w:t xml:space="preserve"> </w:t>
      </w:r>
      <w:r w:rsidR="00F97FB1" w:rsidRPr="00A953E4">
        <w:rPr>
          <w:sz w:val="22"/>
          <w:szCs w:val="24"/>
        </w:rPr>
        <w:t>vállal</w:t>
      </w:r>
      <w:r w:rsidRPr="00A953E4">
        <w:rPr>
          <w:sz w:val="22"/>
          <w:szCs w:val="24"/>
        </w:rPr>
        <w:t>.</w:t>
      </w:r>
    </w:p>
    <w:p w:rsidR="001433F5" w:rsidRPr="00A953E4" w:rsidRDefault="001433F5" w:rsidP="001433F5">
      <w:pPr>
        <w:spacing w:before="120" w:after="120"/>
        <w:ind w:left="709"/>
        <w:jc w:val="both"/>
        <w:rPr>
          <w:sz w:val="22"/>
          <w:szCs w:val="24"/>
        </w:rPr>
      </w:pPr>
      <w:r w:rsidRPr="00A953E4">
        <w:rPr>
          <w:sz w:val="22"/>
          <w:szCs w:val="24"/>
        </w:rPr>
        <w:t xml:space="preserve">A kötbér maximális mértéke a nettó szerződéses ár </w:t>
      </w:r>
      <w:r w:rsidR="00346813" w:rsidRPr="00A953E4">
        <w:rPr>
          <w:sz w:val="22"/>
          <w:szCs w:val="24"/>
        </w:rPr>
        <w:t>20</w:t>
      </w:r>
      <w:r w:rsidR="003327CD" w:rsidRPr="00A953E4">
        <w:rPr>
          <w:sz w:val="22"/>
          <w:szCs w:val="24"/>
        </w:rPr>
        <w:t xml:space="preserve"> </w:t>
      </w:r>
      <w:r w:rsidRPr="00A953E4">
        <w:rPr>
          <w:sz w:val="22"/>
          <w:szCs w:val="24"/>
        </w:rPr>
        <w:t>%-a.</w:t>
      </w:r>
    </w:p>
    <w:p w:rsidR="003325EC" w:rsidRPr="00A953E4" w:rsidRDefault="003325EC" w:rsidP="007B2723">
      <w:pPr>
        <w:numPr>
          <w:ilvl w:val="0"/>
          <w:numId w:val="13"/>
        </w:numPr>
        <w:tabs>
          <w:tab w:val="clear" w:pos="1068"/>
          <w:tab w:val="num" w:pos="720"/>
          <w:tab w:val="right" w:pos="8606"/>
        </w:tabs>
        <w:ind w:left="720" w:right="28" w:hanging="436"/>
        <w:jc w:val="both"/>
        <w:rPr>
          <w:sz w:val="22"/>
          <w:szCs w:val="24"/>
        </w:rPr>
      </w:pPr>
      <w:r w:rsidRPr="00A953E4">
        <w:rPr>
          <w:sz w:val="22"/>
          <w:szCs w:val="24"/>
          <w:u w:val="single"/>
        </w:rPr>
        <w:t>Meghiúsulási kötbér:</w:t>
      </w:r>
    </w:p>
    <w:p w:rsidR="003325EC" w:rsidRPr="00A953E4" w:rsidRDefault="003325EC" w:rsidP="003325EC">
      <w:pPr>
        <w:tabs>
          <w:tab w:val="right" w:pos="8606"/>
        </w:tabs>
        <w:ind w:left="720"/>
        <w:jc w:val="both"/>
        <w:rPr>
          <w:sz w:val="22"/>
          <w:szCs w:val="24"/>
          <w:u w:val="single"/>
        </w:rPr>
      </w:pPr>
    </w:p>
    <w:p w:rsidR="003325EC" w:rsidRPr="00A953E4" w:rsidRDefault="003325EC" w:rsidP="003325EC">
      <w:pPr>
        <w:ind w:left="709"/>
        <w:jc w:val="both"/>
        <w:rPr>
          <w:sz w:val="22"/>
          <w:szCs w:val="24"/>
        </w:rPr>
      </w:pPr>
      <w:r w:rsidRPr="00A953E4">
        <w:rPr>
          <w:sz w:val="22"/>
          <w:szCs w:val="24"/>
        </w:rPr>
        <w:t xml:space="preserve">A Kivitelező arra az esetre, ha a szerződés a Kivitelezőnek felróható okból meghiúsul, mert a Kivitelező a szerződés teljesítését egyáltalán nem kezdi meg, vagy megkezdi, de nem fejezi be szerződésszerűen, </w:t>
      </w:r>
      <w:proofErr w:type="gramStart"/>
      <w:r w:rsidRPr="00A953E4">
        <w:rPr>
          <w:sz w:val="22"/>
          <w:szCs w:val="24"/>
        </w:rPr>
        <w:t>vagy</w:t>
      </w:r>
      <w:proofErr w:type="gramEnd"/>
      <w:r w:rsidRPr="00A953E4">
        <w:rPr>
          <w:sz w:val="22"/>
          <w:szCs w:val="24"/>
        </w:rPr>
        <w:t xml:space="preserve"> mert a Kivitelezőnek felróható okból a Megrendelő a szerződéstől eláll, vagy az felmondja a nettó ajánlati ár </w:t>
      </w:r>
      <w:r w:rsidR="00346813" w:rsidRPr="00A953E4">
        <w:rPr>
          <w:b/>
          <w:sz w:val="22"/>
          <w:szCs w:val="24"/>
        </w:rPr>
        <w:t>20</w:t>
      </w:r>
      <w:r w:rsidRPr="00A953E4">
        <w:rPr>
          <w:b/>
          <w:sz w:val="22"/>
          <w:szCs w:val="24"/>
        </w:rPr>
        <w:t xml:space="preserve"> %</w:t>
      </w:r>
      <w:r w:rsidRPr="00A953E4">
        <w:rPr>
          <w:sz w:val="22"/>
          <w:szCs w:val="24"/>
        </w:rPr>
        <w:t xml:space="preserve">-ának megfelelő mértékű meghiúsulási kötbért köteles fizetni. </w:t>
      </w:r>
    </w:p>
    <w:p w:rsidR="003325EC" w:rsidRPr="00A953E4" w:rsidRDefault="003325EC" w:rsidP="003325EC">
      <w:pPr>
        <w:ind w:left="709"/>
        <w:jc w:val="both"/>
        <w:rPr>
          <w:sz w:val="22"/>
          <w:szCs w:val="24"/>
        </w:rPr>
      </w:pPr>
    </w:p>
    <w:p w:rsidR="00D53B6F" w:rsidRPr="00A953E4" w:rsidRDefault="0040759A" w:rsidP="007B2723">
      <w:pPr>
        <w:numPr>
          <w:ilvl w:val="0"/>
          <w:numId w:val="13"/>
        </w:numPr>
        <w:tabs>
          <w:tab w:val="clear" w:pos="1068"/>
          <w:tab w:val="num" w:pos="720"/>
          <w:tab w:val="right" w:pos="8606"/>
        </w:tabs>
        <w:ind w:left="720" w:right="28" w:hanging="436"/>
        <w:jc w:val="both"/>
        <w:rPr>
          <w:sz w:val="22"/>
          <w:szCs w:val="24"/>
          <w:u w:val="single"/>
        </w:rPr>
      </w:pPr>
      <w:proofErr w:type="spellStart"/>
      <w:r w:rsidRPr="00A953E4">
        <w:rPr>
          <w:sz w:val="22"/>
          <w:szCs w:val="24"/>
          <w:u w:val="single"/>
        </w:rPr>
        <w:t>J</w:t>
      </w:r>
      <w:r w:rsidR="00D53B6F" w:rsidRPr="00A953E4">
        <w:rPr>
          <w:sz w:val="22"/>
          <w:szCs w:val="24"/>
          <w:u w:val="single"/>
        </w:rPr>
        <w:t>ólteljesítési</w:t>
      </w:r>
      <w:proofErr w:type="spellEnd"/>
      <w:r w:rsidR="00D53B6F" w:rsidRPr="00A953E4">
        <w:rPr>
          <w:sz w:val="22"/>
          <w:szCs w:val="24"/>
          <w:u w:val="single"/>
        </w:rPr>
        <w:t xml:space="preserve"> (jótállás idejére nyújtott) biztosíték:</w:t>
      </w:r>
    </w:p>
    <w:p w:rsidR="00D53B6F" w:rsidRPr="00A953E4" w:rsidRDefault="00D53B6F" w:rsidP="00D90E03">
      <w:pPr>
        <w:tabs>
          <w:tab w:val="right" w:pos="8606"/>
        </w:tabs>
        <w:ind w:left="709"/>
        <w:jc w:val="both"/>
        <w:rPr>
          <w:b/>
          <w:sz w:val="22"/>
          <w:szCs w:val="24"/>
          <w:lang w:eastAsia="ar-SA"/>
        </w:rPr>
      </w:pPr>
    </w:p>
    <w:p w:rsidR="00D53B6F" w:rsidRPr="00A953E4" w:rsidRDefault="00D53B6F" w:rsidP="00D90E03">
      <w:pPr>
        <w:tabs>
          <w:tab w:val="right" w:pos="8606"/>
        </w:tabs>
        <w:ind w:left="709"/>
        <w:jc w:val="both"/>
        <w:rPr>
          <w:bCs/>
          <w:sz w:val="22"/>
          <w:szCs w:val="24"/>
        </w:rPr>
      </w:pPr>
      <w:r w:rsidRPr="00A953E4">
        <w:rPr>
          <w:bCs/>
          <w:sz w:val="22"/>
          <w:szCs w:val="24"/>
        </w:rPr>
        <w:lastRenderedPageBreak/>
        <w:t xml:space="preserve">A Kivitelezőnek, a vállalt (megajánlott) </w:t>
      </w:r>
      <w:r w:rsidRPr="00A953E4">
        <w:rPr>
          <w:b/>
          <w:bCs/>
          <w:sz w:val="22"/>
          <w:szCs w:val="24"/>
        </w:rPr>
        <w:t>jótállás idejére</w:t>
      </w:r>
      <w:r w:rsidRPr="00A953E4">
        <w:rPr>
          <w:bCs/>
          <w:sz w:val="22"/>
          <w:szCs w:val="24"/>
        </w:rPr>
        <w:t xml:space="preserve"> a nettó vállalási ár</w:t>
      </w:r>
      <w:r w:rsidRPr="00A953E4">
        <w:rPr>
          <w:b/>
          <w:bCs/>
          <w:sz w:val="22"/>
          <w:szCs w:val="24"/>
        </w:rPr>
        <w:t xml:space="preserve"> 5 %-</w:t>
      </w:r>
      <w:r w:rsidRPr="00A953E4">
        <w:rPr>
          <w:bCs/>
          <w:sz w:val="22"/>
          <w:szCs w:val="24"/>
        </w:rPr>
        <w:t xml:space="preserve">ának megfelelő mértékű </w:t>
      </w:r>
      <w:proofErr w:type="gramStart"/>
      <w:r w:rsidRPr="00A953E4">
        <w:rPr>
          <w:bCs/>
          <w:sz w:val="22"/>
          <w:szCs w:val="24"/>
        </w:rPr>
        <w:t xml:space="preserve">azaz </w:t>
      </w:r>
      <w:r w:rsidRPr="00A953E4">
        <w:rPr>
          <w:b/>
          <w:bCs/>
          <w:sz w:val="22"/>
          <w:szCs w:val="24"/>
        </w:rPr>
        <w:t xml:space="preserve"> </w:t>
      </w:r>
      <w:r w:rsidR="0040759A" w:rsidRPr="00A953E4">
        <w:rPr>
          <w:b/>
          <w:bCs/>
          <w:sz w:val="22"/>
          <w:szCs w:val="24"/>
        </w:rPr>
        <w:t>…</w:t>
      </w:r>
      <w:proofErr w:type="gramEnd"/>
      <w:r w:rsidR="0040759A" w:rsidRPr="00A953E4">
        <w:rPr>
          <w:b/>
          <w:bCs/>
          <w:sz w:val="22"/>
          <w:szCs w:val="24"/>
        </w:rPr>
        <w:t xml:space="preserve">…………. </w:t>
      </w:r>
      <w:r w:rsidRPr="00A953E4">
        <w:rPr>
          <w:b/>
          <w:bCs/>
          <w:sz w:val="22"/>
          <w:szCs w:val="24"/>
        </w:rPr>
        <w:t>,- Ft</w:t>
      </w:r>
      <w:r w:rsidRPr="00A953E4">
        <w:rPr>
          <w:bCs/>
          <w:sz w:val="22"/>
          <w:szCs w:val="24"/>
        </w:rPr>
        <w:t xml:space="preserve"> összegű pénzügyi biztosítékot kell nyújtania. </w:t>
      </w:r>
    </w:p>
    <w:p w:rsidR="00D53B6F" w:rsidRPr="00A953E4" w:rsidRDefault="00D53B6F" w:rsidP="00D90E03">
      <w:pPr>
        <w:tabs>
          <w:tab w:val="right" w:pos="8606"/>
        </w:tabs>
        <w:ind w:left="709"/>
        <w:jc w:val="both"/>
        <w:rPr>
          <w:bCs/>
          <w:sz w:val="22"/>
          <w:szCs w:val="24"/>
          <w:lang w:eastAsia="ar-SA"/>
        </w:rPr>
      </w:pPr>
    </w:p>
    <w:p w:rsidR="00D53B6F" w:rsidRPr="00A953E4" w:rsidRDefault="00D53B6F" w:rsidP="00D90E03">
      <w:pPr>
        <w:tabs>
          <w:tab w:val="right" w:pos="8606"/>
        </w:tabs>
        <w:ind w:left="709"/>
        <w:jc w:val="both"/>
        <w:rPr>
          <w:bCs/>
          <w:sz w:val="22"/>
          <w:szCs w:val="24"/>
          <w:lang w:eastAsia="ar-SA"/>
        </w:rPr>
      </w:pPr>
      <w:r w:rsidRPr="00A953E4">
        <w:rPr>
          <w:bCs/>
          <w:sz w:val="22"/>
          <w:szCs w:val="24"/>
        </w:rPr>
        <w:t>Ennek megfelelően a Kivitelező köteles a végszámla benyújtásával egyidejűleg az 5 %-os</w:t>
      </w:r>
      <w:r w:rsidRPr="00A953E4">
        <w:rPr>
          <w:b/>
          <w:bCs/>
          <w:sz w:val="22"/>
          <w:szCs w:val="24"/>
        </w:rPr>
        <w:t xml:space="preserve"> </w:t>
      </w:r>
      <w:r w:rsidRPr="00A953E4">
        <w:rPr>
          <w:bCs/>
          <w:sz w:val="22"/>
          <w:szCs w:val="24"/>
        </w:rPr>
        <w:t>mértékű biztosítékot szolgáltatni a Megrendelő részére, aminek a sikeres műszaki átadás-átvétel időpontjától a vállalt jótállási idő végig</w:t>
      </w:r>
      <w:r w:rsidR="003327CD" w:rsidRPr="00A953E4">
        <w:rPr>
          <w:bCs/>
          <w:sz w:val="22"/>
          <w:szCs w:val="24"/>
        </w:rPr>
        <w:t xml:space="preserve">, amennyiben okirati formában kerül a biztosíték rendelkezésre bocsátásra úgy további 30 </w:t>
      </w:r>
      <w:r w:rsidRPr="00A953E4">
        <w:rPr>
          <w:bCs/>
          <w:sz w:val="22"/>
          <w:szCs w:val="24"/>
        </w:rPr>
        <w:t xml:space="preserve">napig kell lehívhatónak lennie.  </w:t>
      </w:r>
    </w:p>
    <w:p w:rsidR="00D53B6F" w:rsidRPr="00A953E4" w:rsidRDefault="00D53B6F" w:rsidP="00D90E03">
      <w:pPr>
        <w:tabs>
          <w:tab w:val="right" w:pos="8606"/>
        </w:tabs>
        <w:ind w:left="709"/>
        <w:jc w:val="both"/>
        <w:rPr>
          <w:bCs/>
          <w:sz w:val="22"/>
          <w:szCs w:val="24"/>
        </w:rPr>
      </w:pPr>
    </w:p>
    <w:p w:rsidR="00D53B6F" w:rsidRPr="00A953E4" w:rsidRDefault="00D53B6F" w:rsidP="00D90E03">
      <w:pPr>
        <w:tabs>
          <w:tab w:val="right" w:pos="8606"/>
        </w:tabs>
        <w:ind w:left="709"/>
        <w:jc w:val="both"/>
        <w:rPr>
          <w:bCs/>
          <w:sz w:val="22"/>
          <w:szCs w:val="24"/>
          <w:lang w:eastAsia="ar-SA"/>
        </w:rPr>
      </w:pPr>
      <w:r w:rsidRPr="00A953E4">
        <w:rPr>
          <w:bCs/>
          <w:sz w:val="22"/>
          <w:szCs w:val="24"/>
        </w:rPr>
        <w:t>A jótállási időszakra vonatkozó biztosíték megfelelő formában és határidőben való átadása a Megrendelő részére a végszámla benyújtásának feltétele. Amennyiben</w:t>
      </w:r>
      <w:r w:rsidRPr="00A953E4">
        <w:rPr>
          <w:bCs/>
          <w:sz w:val="22"/>
          <w:szCs w:val="24"/>
          <w:lang w:eastAsia="ar-SA"/>
        </w:rPr>
        <w:t xml:space="preserve"> a vállalt jótállási idő végéig nem kerül a biztosíték lehívásra, a jótállási idő lejártakor tartandó felülvizsgálati eljárás sikeres </w:t>
      </w:r>
      <w:proofErr w:type="spellStart"/>
      <w:r w:rsidRPr="00A953E4">
        <w:rPr>
          <w:bCs/>
          <w:sz w:val="22"/>
          <w:szCs w:val="24"/>
          <w:lang w:eastAsia="ar-SA"/>
        </w:rPr>
        <w:t>lezárultát</w:t>
      </w:r>
      <w:proofErr w:type="spellEnd"/>
      <w:r w:rsidRPr="00A953E4">
        <w:rPr>
          <w:bCs/>
          <w:sz w:val="22"/>
          <w:szCs w:val="24"/>
          <w:lang w:eastAsia="ar-SA"/>
        </w:rPr>
        <w:t xml:space="preserve"> követően a Megrendelő 5 munkanapon belül gondoskodik a biztosíték felszabadításáról, illetve visszautalásáról.</w:t>
      </w:r>
    </w:p>
    <w:p w:rsidR="00D53B6F" w:rsidRPr="00A953E4" w:rsidRDefault="00D53B6F" w:rsidP="00D53B6F">
      <w:pPr>
        <w:tabs>
          <w:tab w:val="left" w:pos="567"/>
          <w:tab w:val="right" w:pos="8376"/>
        </w:tabs>
        <w:jc w:val="both"/>
        <w:rPr>
          <w:b/>
          <w:strike/>
          <w:sz w:val="22"/>
          <w:szCs w:val="24"/>
          <w:lang w:eastAsia="ar-SA"/>
        </w:rPr>
      </w:pPr>
    </w:p>
    <w:p w:rsidR="00D53B6F" w:rsidRPr="00A953E4" w:rsidRDefault="00D53B6F" w:rsidP="00D53B6F">
      <w:pPr>
        <w:tabs>
          <w:tab w:val="left" w:pos="567"/>
          <w:tab w:val="right" w:pos="8376"/>
        </w:tabs>
        <w:jc w:val="both"/>
        <w:rPr>
          <w:b/>
          <w:sz w:val="22"/>
          <w:szCs w:val="24"/>
          <w:lang w:eastAsia="ar-SA"/>
        </w:rPr>
      </w:pPr>
      <w:r w:rsidRPr="00A953E4">
        <w:rPr>
          <w:b/>
          <w:sz w:val="22"/>
          <w:szCs w:val="24"/>
          <w:lang w:eastAsia="ar-SA"/>
        </w:rPr>
        <w:t>X. Jótállás, szavatosság:</w:t>
      </w:r>
    </w:p>
    <w:p w:rsidR="00D53B6F" w:rsidRPr="00A953E4" w:rsidRDefault="00D53B6F" w:rsidP="00D53B6F">
      <w:pPr>
        <w:jc w:val="both"/>
        <w:rPr>
          <w:sz w:val="22"/>
          <w:szCs w:val="24"/>
        </w:rPr>
      </w:pPr>
    </w:p>
    <w:p w:rsidR="00D53B6F" w:rsidRPr="00A953E4" w:rsidRDefault="00D53B6F" w:rsidP="007B2723">
      <w:pPr>
        <w:pStyle w:val="ListParagraph1"/>
        <w:numPr>
          <w:ilvl w:val="0"/>
          <w:numId w:val="14"/>
        </w:numPr>
        <w:tabs>
          <w:tab w:val="clear" w:pos="1429"/>
          <w:tab w:val="num" w:pos="709"/>
        </w:tabs>
        <w:ind w:left="709" w:hanging="425"/>
        <w:jc w:val="both"/>
        <w:rPr>
          <w:sz w:val="22"/>
          <w:szCs w:val="24"/>
        </w:rPr>
      </w:pPr>
      <w:r w:rsidRPr="00A953E4">
        <w:rPr>
          <w:sz w:val="22"/>
          <w:szCs w:val="24"/>
        </w:rPr>
        <w:t>A Kivitelező a sikeres műszaki átadás-átvételi jegyzőkönyvben megjelölt időponttól számítottan, a hi</w:t>
      </w:r>
      <w:r w:rsidR="00513A4A" w:rsidRPr="00A953E4">
        <w:rPr>
          <w:sz w:val="22"/>
          <w:szCs w:val="24"/>
        </w:rPr>
        <w:t>bátlan teljesítéséért jótállást</w:t>
      </w:r>
      <w:r w:rsidRPr="00A953E4">
        <w:rPr>
          <w:sz w:val="22"/>
          <w:szCs w:val="24"/>
        </w:rPr>
        <w:t xml:space="preserve"> köteles vállalni.</w:t>
      </w:r>
    </w:p>
    <w:p w:rsidR="00D53B6F" w:rsidRPr="00A953E4" w:rsidRDefault="00D53B6F" w:rsidP="00D53B6F">
      <w:pPr>
        <w:pStyle w:val="ListParagraph1"/>
        <w:ind w:left="709"/>
        <w:jc w:val="both"/>
        <w:rPr>
          <w:sz w:val="22"/>
          <w:szCs w:val="24"/>
        </w:rPr>
      </w:pPr>
    </w:p>
    <w:p w:rsidR="00D53B6F" w:rsidRPr="00A953E4" w:rsidRDefault="00D53B6F" w:rsidP="007B2723">
      <w:pPr>
        <w:pStyle w:val="ListParagraph1"/>
        <w:numPr>
          <w:ilvl w:val="0"/>
          <w:numId w:val="14"/>
        </w:numPr>
        <w:tabs>
          <w:tab w:val="clear" w:pos="1429"/>
          <w:tab w:val="num" w:pos="709"/>
        </w:tabs>
        <w:ind w:left="709" w:hanging="425"/>
        <w:jc w:val="both"/>
        <w:rPr>
          <w:sz w:val="22"/>
          <w:szCs w:val="24"/>
        </w:rPr>
      </w:pPr>
      <w:r w:rsidRPr="00A953E4">
        <w:rPr>
          <w:sz w:val="22"/>
          <w:szCs w:val="24"/>
        </w:rPr>
        <w:t>A jótállás időtartamán belül a Kivitelező a Megrendelő által jelzett, a rendeltetésszerű és biztonságos használatot akadályozó, a hibás teljesítéssel összefüggő munkarészek kijavítását, - amennyiben az időjárás a javítási technológiát lehetővé teszi – 3 munkanapon belül köteles megkezdeni és a műszakilag indokolt időtartamon belül befejezni.</w:t>
      </w:r>
    </w:p>
    <w:p w:rsidR="00D53B6F" w:rsidRPr="00A953E4" w:rsidRDefault="00D53B6F" w:rsidP="00D53B6F">
      <w:pPr>
        <w:pStyle w:val="ListParagraph1"/>
        <w:ind w:left="709"/>
        <w:jc w:val="both"/>
        <w:rPr>
          <w:sz w:val="22"/>
          <w:szCs w:val="24"/>
        </w:rPr>
      </w:pPr>
    </w:p>
    <w:p w:rsidR="00D53B6F" w:rsidRPr="00A953E4" w:rsidRDefault="00D53B6F" w:rsidP="007B2723">
      <w:pPr>
        <w:pStyle w:val="ListParagraph1"/>
        <w:numPr>
          <w:ilvl w:val="0"/>
          <w:numId w:val="14"/>
        </w:numPr>
        <w:tabs>
          <w:tab w:val="clear" w:pos="1429"/>
          <w:tab w:val="num" w:pos="709"/>
        </w:tabs>
        <w:ind w:left="709" w:hanging="425"/>
        <w:jc w:val="both"/>
        <w:rPr>
          <w:sz w:val="22"/>
          <w:szCs w:val="24"/>
        </w:rPr>
      </w:pPr>
      <w:r w:rsidRPr="00A953E4">
        <w:rPr>
          <w:sz w:val="22"/>
          <w:szCs w:val="24"/>
        </w:rPr>
        <w:t xml:space="preserve">A Kivitelező </w:t>
      </w:r>
      <w:r w:rsidRPr="00A953E4">
        <w:rPr>
          <w:b/>
          <w:sz w:val="22"/>
          <w:szCs w:val="24"/>
        </w:rPr>
        <w:t>jótállási kötelezettsége</w:t>
      </w:r>
      <w:r w:rsidRPr="00A953E4">
        <w:rPr>
          <w:sz w:val="22"/>
          <w:szCs w:val="24"/>
        </w:rPr>
        <w:t xml:space="preserve"> </w:t>
      </w:r>
      <w:r w:rsidR="00D234B6" w:rsidRPr="00A953E4">
        <w:rPr>
          <w:b/>
          <w:sz w:val="22"/>
          <w:szCs w:val="24"/>
        </w:rPr>
        <w:t>……… hónapig</w:t>
      </w:r>
      <w:r w:rsidRPr="00A953E4">
        <w:rPr>
          <w:sz w:val="22"/>
          <w:szCs w:val="24"/>
        </w:rPr>
        <w:t xml:space="preserve"> </w:t>
      </w:r>
      <w:r w:rsidR="00D234B6" w:rsidRPr="00A953E4">
        <w:rPr>
          <w:i/>
          <w:sz w:val="22"/>
          <w:szCs w:val="24"/>
        </w:rPr>
        <w:t>(megajánlás szerint)</w:t>
      </w:r>
      <w:r w:rsidR="00D234B6" w:rsidRPr="00A953E4">
        <w:rPr>
          <w:sz w:val="22"/>
          <w:szCs w:val="24"/>
        </w:rPr>
        <w:t xml:space="preserve"> </w:t>
      </w:r>
      <w:r w:rsidRPr="00A953E4">
        <w:rPr>
          <w:sz w:val="22"/>
          <w:szCs w:val="24"/>
        </w:rPr>
        <w:t xml:space="preserve">áll fenn, amennyiben a műszaki dokumentáció </w:t>
      </w:r>
      <w:r w:rsidR="0081268A" w:rsidRPr="00A953E4">
        <w:rPr>
          <w:sz w:val="22"/>
          <w:szCs w:val="24"/>
        </w:rPr>
        <w:t xml:space="preserve">jogszabály alapján </w:t>
      </w:r>
      <w:r w:rsidRPr="00A953E4">
        <w:rPr>
          <w:sz w:val="22"/>
          <w:szCs w:val="24"/>
        </w:rPr>
        <w:t>hosszabb jótállási időről nem rendelkezik.</w:t>
      </w:r>
    </w:p>
    <w:p w:rsidR="00D53B6F" w:rsidRPr="00A953E4" w:rsidRDefault="00D53B6F" w:rsidP="00D53B6F">
      <w:pPr>
        <w:rPr>
          <w:bCs/>
          <w:sz w:val="22"/>
          <w:szCs w:val="24"/>
          <w:lang w:eastAsia="ar-SA"/>
        </w:rPr>
      </w:pPr>
    </w:p>
    <w:p w:rsidR="00D53B6F" w:rsidRPr="00A953E4" w:rsidRDefault="00D53B6F" w:rsidP="007B2723">
      <w:pPr>
        <w:numPr>
          <w:ilvl w:val="0"/>
          <w:numId w:val="14"/>
        </w:numPr>
        <w:tabs>
          <w:tab w:val="clear" w:pos="1429"/>
          <w:tab w:val="num" w:pos="720"/>
          <w:tab w:val="right" w:pos="8606"/>
        </w:tabs>
        <w:ind w:left="709" w:right="28" w:hanging="425"/>
        <w:jc w:val="both"/>
        <w:rPr>
          <w:sz w:val="22"/>
          <w:szCs w:val="24"/>
        </w:rPr>
      </w:pPr>
      <w:r w:rsidRPr="00A953E4">
        <w:rPr>
          <w:sz w:val="22"/>
          <w:szCs w:val="24"/>
        </w:rPr>
        <w:t>A vállalt jótállási időtartamon túl Kivitelezőnek vállalnia kell a vonatkozó jogszabályokban előírt kötelező alkalmassági időket.</w:t>
      </w:r>
    </w:p>
    <w:p w:rsidR="00D53B6F" w:rsidRPr="00A953E4" w:rsidRDefault="00D53B6F" w:rsidP="00D53B6F">
      <w:pPr>
        <w:tabs>
          <w:tab w:val="left" w:pos="0"/>
        </w:tabs>
        <w:ind w:left="709"/>
        <w:jc w:val="both"/>
        <w:rPr>
          <w:sz w:val="22"/>
          <w:szCs w:val="24"/>
        </w:rPr>
      </w:pPr>
    </w:p>
    <w:p w:rsidR="00D53B6F" w:rsidRPr="00A953E4" w:rsidRDefault="00D53B6F" w:rsidP="007B2723">
      <w:pPr>
        <w:numPr>
          <w:ilvl w:val="0"/>
          <w:numId w:val="14"/>
        </w:numPr>
        <w:tabs>
          <w:tab w:val="clear" w:pos="1429"/>
          <w:tab w:val="num" w:pos="720"/>
          <w:tab w:val="right" w:pos="8606"/>
        </w:tabs>
        <w:ind w:left="709" w:right="28" w:hanging="425"/>
        <w:jc w:val="both"/>
        <w:rPr>
          <w:sz w:val="22"/>
          <w:szCs w:val="24"/>
        </w:rPr>
      </w:pPr>
      <w:r w:rsidRPr="00A953E4">
        <w:rPr>
          <w:sz w:val="22"/>
          <w:szCs w:val="24"/>
        </w:rPr>
        <w:t>Ha a jótállási idő alatt bármilyen hiba jelentkezne az építményben (a műben), a Kivitelező köteles azonnal és saját költségén megjavítani, cserével vagy más módon helyrehozni a hibát, vagy a hiba által okozott bármilyen kárt. Kivételt képez, amikor a Kivitelező nem felelős a munka bármilyen hibájának vagy a bekövetkező károknak javításáért, cseréjéért vagy jóvátételéért, amennyiben azok okát az alábbiak egyike képezte:</w:t>
      </w:r>
    </w:p>
    <w:p w:rsidR="00D53B6F" w:rsidRPr="00A953E4" w:rsidRDefault="00D53B6F" w:rsidP="00D53B6F">
      <w:pPr>
        <w:tabs>
          <w:tab w:val="right" w:pos="8606"/>
        </w:tabs>
        <w:ind w:left="709"/>
        <w:jc w:val="both"/>
        <w:rPr>
          <w:sz w:val="22"/>
          <w:szCs w:val="24"/>
        </w:rPr>
      </w:pPr>
    </w:p>
    <w:p w:rsidR="00D53B6F" w:rsidRPr="00A953E4" w:rsidRDefault="00D53B6F" w:rsidP="00D53B6F">
      <w:pPr>
        <w:tabs>
          <w:tab w:val="left" w:pos="0"/>
        </w:tabs>
        <w:ind w:left="709"/>
        <w:jc w:val="both"/>
        <w:rPr>
          <w:sz w:val="22"/>
          <w:szCs w:val="24"/>
        </w:rPr>
      </w:pPr>
      <w:r w:rsidRPr="00A953E4">
        <w:rPr>
          <w:sz w:val="22"/>
          <w:szCs w:val="24"/>
        </w:rPr>
        <w:t xml:space="preserve">(a) </w:t>
      </w:r>
      <w:proofErr w:type="spellStart"/>
      <w:r w:rsidRPr="00A953E4">
        <w:rPr>
          <w:sz w:val="22"/>
          <w:szCs w:val="24"/>
        </w:rPr>
        <w:t>A</w:t>
      </w:r>
      <w:proofErr w:type="spellEnd"/>
      <w:r w:rsidRPr="00A953E4">
        <w:rPr>
          <w:sz w:val="22"/>
          <w:szCs w:val="24"/>
        </w:rPr>
        <w:t xml:space="preserve"> nem megfelelő kezelése és karbantartása a Megrendelő által (ha a Megrendelő a dolog karbantartására vonatkozó ismeretekkel rendelkezett, vagy ha a Kivitelező e tekintetben tájékoztatási kötelezettségének eleget tett.);</w:t>
      </w:r>
    </w:p>
    <w:p w:rsidR="00D53B6F" w:rsidRPr="00A953E4" w:rsidRDefault="00D53B6F" w:rsidP="00D53B6F">
      <w:pPr>
        <w:tabs>
          <w:tab w:val="left" w:pos="0"/>
        </w:tabs>
        <w:ind w:left="709"/>
        <w:jc w:val="both"/>
        <w:rPr>
          <w:sz w:val="22"/>
          <w:szCs w:val="24"/>
        </w:rPr>
      </w:pPr>
      <w:r w:rsidRPr="00A953E4">
        <w:rPr>
          <w:sz w:val="22"/>
          <w:szCs w:val="24"/>
        </w:rPr>
        <w:t>(b) A nem rendeltetésszerű használat;</w:t>
      </w:r>
    </w:p>
    <w:p w:rsidR="00D53B6F" w:rsidRPr="00A953E4" w:rsidRDefault="00D53B6F" w:rsidP="00D53B6F">
      <w:pPr>
        <w:tabs>
          <w:tab w:val="left" w:pos="0"/>
        </w:tabs>
        <w:ind w:left="709"/>
        <w:jc w:val="both"/>
        <w:rPr>
          <w:sz w:val="22"/>
          <w:szCs w:val="24"/>
        </w:rPr>
      </w:pPr>
      <w:r w:rsidRPr="00A953E4">
        <w:rPr>
          <w:sz w:val="22"/>
          <w:szCs w:val="24"/>
        </w:rPr>
        <w:t>(c) Vis major eredménye.</w:t>
      </w:r>
    </w:p>
    <w:p w:rsidR="00D53B6F" w:rsidRPr="00A953E4" w:rsidRDefault="00D53B6F" w:rsidP="00D53B6F">
      <w:pPr>
        <w:tabs>
          <w:tab w:val="left" w:pos="0"/>
        </w:tabs>
        <w:ind w:left="709"/>
        <w:jc w:val="both"/>
        <w:rPr>
          <w:sz w:val="22"/>
          <w:szCs w:val="24"/>
        </w:rPr>
      </w:pPr>
    </w:p>
    <w:p w:rsidR="00D53B6F" w:rsidRPr="00A953E4" w:rsidRDefault="00D53B6F" w:rsidP="007B2723">
      <w:pPr>
        <w:numPr>
          <w:ilvl w:val="0"/>
          <w:numId w:val="14"/>
        </w:numPr>
        <w:tabs>
          <w:tab w:val="clear" w:pos="1429"/>
          <w:tab w:val="num" w:pos="720"/>
          <w:tab w:val="right" w:pos="8606"/>
        </w:tabs>
        <w:ind w:left="709" w:right="28" w:hanging="425"/>
        <w:jc w:val="both"/>
        <w:rPr>
          <w:sz w:val="22"/>
          <w:szCs w:val="24"/>
        </w:rPr>
      </w:pPr>
      <w:r w:rsidRPr="00A953E4">
        <w:rPr>
          <w:sz w:val="22"/>
          <w:szCs w:val="24"/>
        </w:rPr>
        <w:t>Amennyiben a gyártó cég által adott jótállási idő lejárt, de a Kivitelező szavatossági ideje még nem, úgy a javítási költséget a Kivitelező viseli. A jótállás nem vonatkozik a természetes elhasználódásra.</w:t>
      </w:r>
    </w:p>
    <w:p w:rsidR="00D53B6F" w:rsidRPr="00A953E4" w:rsidRDefault="00D53B6F" w:rsidP="00D53B6F">
      <w:pPr>
        <w:tabs>
          <w:tab w:val="right" w:pos="8606"/>
        </w:tabs>
        <w:ind w:left="284"/>
        <w:jc w:val="both"/>
        <w:rPr>
          <w:sz w:val="22"/>
          <w:szCs w:val="24"/>
        </w:rPr>
      </w:pPr>
    </w:p>
    <w:p w:rsidR="00D53B6F" w:rsidRPr="00A953E4" w:rsidRDefault="00D53B6F" w:rsidP="007B2723">
      <w:pPr>
        <w:numPr>
          <w:ilvl w:val="0"/>
          <w:numId w:val="14"/>
        </w:numPr>
        <w:tabs>
          <w:tab w:val="clear" w:pos="1429"/>
          <w:tab w:val="num" w:pos="720"/>
          <w:tab w:val="right" w:pos="8606"/>
        </w:tabs>
        <w:ind w:left="709" w:right="28" w:hanging="425"/>
        <w:jc w:val="both"/>
        <w:rPr>
          <w:sz w:val="22"/>
          <w:szCs w:val="24"/>
        </w:rPr>
      </w:pPr>
      <w:r w:rsidRPr="00A953E4">
        <w:rPr>
          <w:sz w:val="22"/>
          <w:szCs w:val="24"/>
          <w:lang w:eastAsia="en-US"/>
        </w:rPr>
        <w:t>Kivitelező a jótállási/garanciális kötelezettségeinek teljesítését nem kötheti konkrét piaci szereplővel történő rendszeres karbantartáshoz, ha a vonatkozó jogi szabályozás lehetővé teszi, hogy az adott berendezés karbantartásáért felelős szervezetet az üzembentartó szabadon válassza ki.</w:t>
      </w:r>
    </w:p>
    <w:p w:rsidR="003C7C5A" w:rsidRPr="00A953E4" w:rsidRDefault="003C7C5A" w:rsidP="00D53B6F">
      <w:pPr>
        <w:tabs>
          <w:tab w:val="right" w:pos="8606"/>
        </w:tabs>
        <w:jc w:val="both"/>
        <w:rPr>
          <w:b/>
          <w:sz w:val="22"/>
          <w:szCs w:val="24"/>
          <w:lang w:eastAsia="ar-SA"/>
        </w:rPr>
      </w:pPr>
    </w:p>
    <w:p w:rsidR="00D53B6F" w:rsidRPr="00A953E4" w:rsidRDefault="00D53B6F" w:rsidP="00D53B6F">
      <w:pPr>
        <w:tabs>
          <w:tab w:val="right" w:pos="8606"/>
        </w:tabs>
        <w:jc w:val="both"/>
        <w:rPr>
          <w:b/>
          <w:sz w:val="22"/>
          <w:szCs w:val="24"/>
          <w:lang w:eastAsia="ar-SA"/>
        </w:rPr>
      </w:pPr>
      <w:r w:rsidRPr="00A953E4">
        <w:rPr>
          <w:b/>
          <w:sz w:val="22"/>
          <w:szCs w:val="24"/>
          <w:lang w:eastAsia="ar-SA"/>
        </w:rPr>
        <w:t>XI. Szerződésszegés és a szerződés megszűnése:</w:t>
      </w:r>
    </w:p>
    <w:p w:rsidR="00D53B6F" w:rsidRPr="00A953E4" w:rsidRDefault="00D53B6F" w:rsidP="00D53B6F">
      <w:pPr>
        <w:tabs>
          <w:tab w:val="right" w:pos="8606"/>
        </w:tabs>
        <w:jc w:val="both"/>
        <w:rPr>
          <w:bCs/>
          <w:sz w:val="22"/>
          <w:szCs w:val="24"/>
          <w:lang w:eastAsia="ar-SA"/>
        </w:rPr>
      </w:pPr>
    </w:p>
    <w:p w:rsidR="00D53B6F" w:rsidRPr="00A953E4" w:rsidRDefault="00D53B6F" w:rsidP="007B2723">
      <w:pPr>
        <w:numPr>
          <w:ilvl w:val="0"/>
          <w:numId w:val="18"/>
        </w:numPr>
        <w:tabs>
          <w:tab w:val="clear" w:pos="1429"/>
          <w:tab w:val="num" w:pos="720"/>
          <w:tab w:val="right" w:pos="8606"/>
        </w:tabs>
        <w:ind w:left="720" w:right="28" w:hanging="436"/>
        <w:jc w:val="both"/>
        <w:rPr>
          <w:bCs/>
          <w:sz w:val="22"/>
          <w:szCs w:val="24"/>
        </w:rPr>
      </w:pPr>
      <w:r w:rsidRPr="00A953E4">
        <w:rPr>
          <w:bCs/>
          <w:sz w:val="22"/>
          <w:szCs w:val="24"/>
        </w:rPr>
        <w:t>A Szerződésben meghatározott elállási okok bekövetkezte esetén mellett a Megrendelő a Kivitelezőhöz intézett egyoldalú jognyilatkozattal felmondhatja a Szerződést, illetve attól elállhat. A Megrendelő jogszerű felmondása (elállása) esetén csak a már teljesített munkafolyamatok megfizetésére kötelezhető, egyéb kártérítésre, vagy kártalanításra a Kivitelező nem tarthat igényt.</w:t>
      </w:r>
    </w:p>
    <w:p w:rsidR="00D53B6F" w:rsidRPr="00A953E4" w:rsidRDefault="00D53B6F" w:rsidP="00D53B6F">
      <w:pPr>
        <w:pStyle w:val="Szvegtrzs"/>
        <w:rPr>
          <w:iCs/>
          <w:sz w:val="22"/>
          <w:szCs w:val="24"/>
        </w:rPr>
      </w:pPr>
    </w:p>
    <w:p w:rsidR="00D53B6F" w:rsidRPr="00A953E4" w:rsidRDefault="00D53B6F" w:rsidP="007B2723">
      <w:pPr>
        <w:numPr>
          <w:ilvl w:val="0"/>
          <w:numId w:val="18"/>
        </w:numPr>
        <w:tabs>
          <w:tab w:val="clear" w:pos="1429"/>
          <w:tab w:val="num" w:pos="720"/>
          <w:tab w:val="right" w:pos="8606"/>
        </w:tabs>
        <w:ind w:left="720" w:right="28" w:hanging="436"/>
        <w:jc w:val="both"/>
        <w:rPr>
          <w:sz w:val="22"/>
          <w:szCs w:val="24"/>
        </w:rPr>
      </w:pPr>
      <w:r w:rsidRPr="00A953E4">
        <w:rPr>
          <w:bCs/>
          <w:sz w:val="22"/>
          <w:szCs w:val="24"/>
        </w:rPr>
        <w:lastRenderedPageBreak/>
        <w:t xml:space="preserve">A Megrendelő azonnali hatállyal felmondhatja a szerződést (elállhat tőle), ha </w:t>
      </w:r>
      <w:r w:rsidRPr="00A953E4">
        <w:rPr>
          <w:sz w:val="22"/>
          <w:szCs w:val="24"/>
        </w:rPr>
        <w:t xml:space="preserve">a Kivitelező szerződéses </w:t>
      </w:r>
      <w:r w:rsidRPr="00A953E4">
        <w:rPr>
          <w:bCs/>
          <w:sz w:val="22"/>
          <w:szCs w:val="24"/>
        </w:rPr>
        <w:t>kötelezettségeit</w:t>
      </w:r>
      <w:r w:rsidRPr="00A953E4">
        <w:rPr>
          <w:sz w:val="22"/>
          <w:szCs w:val="24"/>
        </w:rPr>
        <w:t xml:space="preserve"> súlyosan vagy ismételten megszegi, ilyennek minősül </w:t>
      </w:r>
      <w:r w:rsidR="003327CD" w:rsidRPr="00A953E4">
        <w:rPr>
          <w:sz w:val="22"/>
          <w:szCs w:val="24"/>
        </w:rPr>
        <w:t xml:space="preserve">többek között, </w:t>
      </w:r>
      <w:r w:rsidRPr="00A953E4">
        <w:rPr>
          <w:sz w:val="22"/>
          <w:szCs w:val="24"/>
        </w:rPr>
        <w:t xml:space="preserve">ha: </w:t>
      </w:r>
    </w:p>
    <w:p w:rsidR="00D53B6F" w:rsidRPr="00A953E4" w:rsidRDefault="00D53B6F" w:rsidP="00D53B6F">
      <w:pPr>
        <w:pStyle w:val="Listaszerbekezds"/>
        <w:rPr>
          <w:sz w:val="22"/>
          <w:szCs w:val="24"/>
        </w:rPr>
      </w:pPr>
    </w:p>
    <w:p w:rsidR="00D53B6F" w:rsidRPr="00A953E4" w:rsidRDefault="00D53B6F" w:rsidP="007B2723">
      <w:pPr>
        <w:numPr>
          <w:ilvl w:val="0"/>
          <w:numId w:val="15"/>
        </w:numPr>
        <w:tabs>
          <w:tab w:val="num" w:pos="1071"/>
        </w:tabs>
        <w:ind w:left="1071" w:right="28"/>
        <w:jc w:val="both"/>
        <w:rPr>
          <w:sz w:val="22"/>
          <w:szCs w:val="24"/>
        </w:rPr>
      </w:pPr>
      <w:r w:rsidRPr="00A953E4">
        <w:rPr>
          <w:sz w:val="22"/>
          <w:szCs w:val="24"/>
        </w:rPr>
        <w:t xml:space="preserve">a Kivitelező a Megrendelő által megadott ésszerű határidőn belül nem tesz eleget a felhívásnak, hogy szerződésszerű kötelezettségeinek tegyen eleget; </w:t>
      </w:r>
    </w:p>
    <w:p w:rsidR="00D53B6F" w:rsidRPr="00A953E4" w:rsidRDefault="00D53B6F" w:rsidP="007B2723">
      <w:pPr>
        <w:numPr>
          <w:ilvl w:val="0"/>
          <w:numId w:val="15"/>
        </w:numPr>
        <w:tabs>
          <w:tab w:val="num" w:pos="1071"/>
        </w:tabs>
        <w:ind w:left="1071" w:right="28"/>
        <w:jc w:val="both"/>
        <w:rPr>
          <w:sz w:val="22"/>
          <w:szCs w:val="24"/>
        </w:rPr>
      </w:pPr>
      <w:r w:rsidRPr="00A953E4">
        <w:rPr>
          <w:sz w:val="22"/>
          <w:szCs w:val="24"/>
        </w:rPr>
        <w:t>a Megrendelő ismételt felszólítás ellenére vagy a Megrendelő által meghatározott határidőig a Kivitelező nem teljesíti a Megrendelő által adott utasításokat;</w:t>
      </w:r>
    </w:p>
    <w:p w:rsidR="00D53B6F" w:rsidRPr="00A953E4" w:rsidRDefault="00D53B6F" w:rsidP="007B2723">
      <w:pPr>
        <w:numPr>
          <w:ilvl w:val="0"/>
          <w:numId w:val="15"/>
        </w:numPr>
        <w:tabs>
          <w:tab w:val="num" w:pos="1071"/>
        </w:tabs>
        <w:ind w:left="1071" w:right="28"/>
        <w:jc w:val="both"/>
        <w:rPr>
          <w:sz w:val="22"/>
          <w:szCs w:val="24"/>
        </w:rPr>
      </w:pPr>
      <w:r w:rsidRPr="00A953E4">
        <w:rPr>
          <w:sz w:val="22"/>
          <w:szCs w:val="24"/>
        </w:rPr>
        <w:t>az adott kötelezettségre előírt teljesítési határidő előtt nyilvánvalóvá válik, hogy a Kivitelező a munkát csak számottevő késéssel vagy – a fogyatékosság kiküszöbölésére tűzött méltányos határidő letelte ellenére is – hibásan tudja, vagy</w:t>
      </w:r>
      <w:r w:rsidR="00E043C8" w:rsidRPr="00A953E4">
        <w:rPr>
          <w:sz w:val="22"/>
          <w:szCs w:val="24"/>
        </w:rPr>
        <w:t xml:space="preserve"> egyáltalán nem tudja elvégezni;</w:t>
      </w:r>
    </w:p>
    <w:p w:rsidR="00D53B6F" w:rsidRPr="00A953E4" w:rsidRDefault="00D53B6F" w:rsidP="007B2723">
      <w:pPr>
        <w:numPr>
          <w:ilvl w:val="0"/>
          <w:numId w:val="15"/>
        </w:numPr>
        <w:tabs>
          <w:tab w:val="num" w:pos="1071"/>
        </w:tabs>
        <w:ind w:left="1071" w:right="28"/>
        <w:jc w:val="both"/>
        <w:rPr>
          <w:sz w:val="22"/>
          <w:szCs w:val="24"/>
        </w:rPr>
      </w:pPr>
      <w:r w:rsidRPr="00A953E4">
        <w:rPr>
          <w:sz w:val="22"/>
          <w:szCs w:val="24"/>
        </w:rPr>
        <w:t>a Kivitelezőnek felróható olyan körülmény merül fel, amely a szerződés rendeltetésszerű teljesítését nyilvánvalóa</w:t>
      </w:r>
      <w:r w:rsidR="00E043C8" w:rsidRPr="00A953E4">
        <w:rPr>
          <w:sz w:val="22"/>
          <w:szCs w:val="24"/>
        </w:rPr>
        <w:t>n akadályozza vagy meghiúsítja;</w:t>
      </w:r>
    </w:p>
    <w:p w:rsidR="00D53B6F" w:rsidRPr="00A953E4" w:rsidRDefault="00D53B6F" w:rsidP="007B2723">
      <w:pPr>
        <w:numPr>
          <w:ilvl w:val="0"/>
          <w:numId w:val="15"/>
        </w:numPr>
        <w:tabs>
          <w:tab w:val="num" w:pos="1071"/>
        </w:tabs>
        <w:ind w:left="1071" w:right="28"/>
        <w:jc w:val="both"/>
        <w:rPr>
          <w:sz w:val="22"/>
          <w:szCs w:val="24"/>
        </w:rPr>
      </w:pPr>
      <w:r w:rsidRPr="00A953E4">
        <w:rPr>
          <w:iCs/>
          <w:sz w:val="22"/>
          <w:szCs w:val="24"/>
        </w:rPr>
        <w:t xml:space="preserve">ha a Kivitelező egyéb súlyos szerződésszegést követ el, </w:t>
      </w:r>
      <w:r w:rsidRPr="00A953E4">
        <w:rPr>
          <w:sz w:val="22"/>
          <w:szCs w:val="24"/>
        </w:rPr>
        <w:t>amely a szerződés határidőre történő befejezését veszélyezteti;</w:t>
      </w:r>
    </w:p>
    <w:p w:rsidR="00D53B6F" w:rsidRPr="00A953E4" w:rsidRDefault="00D53B6F" w:rsidP="007B2723">
      <w:pPr>
        <w:numPr>
          <w:ilvl w:val="0"/>
          <w:numId w:val="15"/>
        </w:numPr>
        <w:tabs>
          <w:tab w:val="num" w:pos="1071"/>
        </w:tabs>
        <w:ind w:left="1071" w:right="28"/>
        <w:jc w:val="both"/>
        <w:rPr>
          <w:sz w:val="22"/>
          <w:szCs w:val="24"/>
        </w:rPr>
      </w:pPr>
      <w:r w:rsidRPr="00A953E4">
        <w:rPr>
          <w:iCs/>
          <w:sz w:val="22"/>
          <w:szCs w:val="24"/>
        </w:rPr>
        <w:t xml:space="preserve">ha a munkavégzés bármely fázisában Megrendelő részéről műszakilag igazolható, a műszaki ellenőr által is </w:t>
      </w:r>
      <w:r w:rsidRPr="00A953E4">
        <w:rPr>
          <w:sz w:val="22"/>
          <w:szCs w:val="24"/>
        </w:rPr>
        <w:t>elismert</w:t>
      </w:r>
      <w:r w:rsidRPr="00A953E4">
        <w:rPr>
          <w:iCs/>
          <w:sz w:val="22"/>
          <w:szCs w:val="24"/>
        </w:rPr>
        <w:t xml:space="preserve">, a </w:t>
      </w:r>
      <w:r w:rsidRPr="00A953E4">
        <w:rPr>
          <w:sz w:val="22"/>
          <w:szCs w:val="24"/>
        </w:rPr>
        <w:t>Kivitelezőnek</w:t>
      </w:r>
      <w:r w:rsidRPr="00A953E4">
        <w:rPr>
          <w:iCs/>
          <w:sz w:val="22"/>
          <w:szCs w:val="24"/>
        </w:rPr>
        <w:t xml:space="preserve"> felróható, jelentős minőségi és/vagy mennyiségi kifogás merül fel és ennek kijavításába</w:t>
      </w:r>
      <w:r w:rsidR="00E043C8" w:rsidRPr="00A953E4">
        <w:rPr>
          <w:iCs/>
          <w:sz w:val="22"/>
          <w:szCs w:val="24"/>
        </w:rPr>
        <w:t>n felek nem tudnak megállapodni;</w:t>
      </w:r>
    </w:p>
    <w:p w:rsidR="00E043C8" w:rsidRPr="00A953E4" w:rsidRDefault="00E043C8" w:rsidP="007B2723">
      <w:pPr>
        <w:numPr>
          <w:ilvl w:val="0"/>
          <w:numId w:val="15"/>
        </w:numPr>
        <w:tabs>
          <w:tab w:val="num" w:pos="1071"/>
        </w:tabs>
        <w:ind w:left="1071" w:right="28"/>
        <w:jc w:val="both"/>
        <w:rPr>
          <w:iCs/>
          <w:sz w:val="22"/>
          <w:szCs w:val="24"/>
        </w:rPr>
      </w:pPr>
      <w:r w:rsidRPr="00A953E4">
        <w:rPr>
          <w:iCs/>
          <w:sz w:val="22"/>
          <w:szCs w:val="24"/>
        </w:rPr>
        <w:t>a neki felróható mulasztáson túl bármely szerződéses kötelezettségét vagy azzal kapcsolatos hatályos magyar jogszabályt megszeg, amennyiben az alapvetően befolyásolja a szerződésszerű teljesítést;</w:t>
      </w:r>
    </w:p>
    <w:p w:rsidR="00E043C8" w:rsidRPr="00A953E4" w:rsidRDefault="00E043C8" w:rsidP="007B2723">
      <w:pPr>
        <w:numPr>
          <w:ilvl w:val="0"/>
          <w:numId w:val="15"/>
        </w:numPr>
        <w:tabs>
          <w:tab w:val="num" w:pos="1071"/>
        </w:tabs>
        <w:ind w:left="1071" w:right="28"/>
        <w:jc w:val="both"/>
        <w:rPr>
          <w:iCs/>
          <w:sz w:val="22"/>
          <w:szCs w:val="24"/>
        </w:rPr>
      </w:pPr>
      <w:r w:rsidRPr="00A953E4">
        <w:rPr>
          <w:iCs/>
          <w:sz w:val="22"/>
          <w:szCs w:val="24"/>
        </w:rPr>
        <w:t>a Kivitelező a teljesítést jogos ok nélkül megtagadja;</w:t>
      </w:r>
    </w:p>
    <w:p w:rsidR="00E043C8" w:rsidRPr="00A953E4" w:rsidRDefault="00E043C8" w:rsidP="007B2723">
      <w:pPr>
        <w:numPr>
          <w:ilvl w:val="0"/>
          <w:numId w:val="15"/>
        </w:numPr>
        <w:tabs>
          <w:tab w:val="num" w:pos="1071"/>
        </w:tabs>
        <w:ind w:left="1071" w:right="28"/>
        <w:jc w:val="both"/>
        <w:rPr>
          <w:iCs/>
          <w:sz w:val="22"/>
          <w:szCs w:val="24"/>
        </w:rPr>
      </w:pPr>
      <w:r w:rsidRPr="00A953E4">
        <w:rPr>
          <w:iCs/>
          <w:sz w:val="22"/>
          <w:szCs w:val="24"/>
        </w:rPr>
        <w:t xml:space="preserve"> a jelen szerződésen alapuló kötelezettségeit olyan jelentős mértékben megszegte, hogy ennek következtében Megrendelőnek a további teljesítés nem áll érdekében;</w:t>
      </w:r>
    </w:p>
    <w:p w:rsidR="00E043C8" w:rsidRPr="00A953E4" w:rsidRDefault="00E043C8" w:rsidP="007B2723">
      <w:pPr>
        <w:numPr>
          <w:ilvl w:val="0"/>
          <w:numId w:val="15"/>
        </w:numPr>
        <w:tabs>
          <w:tab w:val="num" w:pos="1071"/>
        </w:tabs>
        <w:ind w:left="1071" w:right="28"/>
        <w:jc w:val="both"/>
        <w:rPr>
          <w:iCs/>
          <w:sz w:val="22"/>
          <w:szCs w:val="24"/>
        </w:rPr>
      </w:pPr>
      <w:r w:rsidRPr="00A953E4">
        <w:rPr>
          <w:iCs/>
          <w:sz w:val="22"/>
          <w:szCs w:val="24"/>
        </w:rPr>
        <w:t>a Kivitelező felfüggeszti a kifizetéseit, ellene jogerősen csőd- vagy felszámolási eljárást rendelnek el, vagy Kivitelező legfőbb szerve a társaság végelszámolásának, megkezdéséről, felszámolásának kezdeményezéséről határoz;</w:t>
      </w:r>
    </w:p>
    <w:p w:rsidR="00E043C8" w:rsidRPr="00A953E4" w:rsidRDefault="00E043C8" w:rsidP="007B2723">
      <w:pPr>
        <w:numPr>
          <w:ilvl w:val="0"/>
          <w:numId w:val="15"/>
        </w:numPr>
        <w:tabs>
          <w:tab w:val="num" w:pos="1071"/>
        </w:tabs>
        <w:ind w:left="1071" w:right="28"/>
        <w:jc w:val="both"/>
        <w:rPr>
          <w:iCs/>
          <w:sz w:val="22"/>
          <w:szCs w:val="24"/>
        </w:rPr>
      </w:pPr>
      <w:r w:rsidRPr="00A953E4">
        <w:rPr>
          <w:iCs/>
          <w:sz w:val="22"/>
          <w:szCs w:val="24"/>
        </w:rPr>
        <w:t>a jogszabályon alapuló felmondási vagy elállási okok fennállnak;</w:t>
      </w:r>
    </w:p>
    <w:p w:rsidR="00E043C8" w:rsidRPr="00A953E4" w:rsidRDefault="00E043C8" w:rsidP="007B2723">
      <w:pPr>
        <w:numPr>
          <w:ilvl w:val="0"/>
          <w:numId w:val="15"/>
        </w:numPr>
        <w:tabs>
          <w:tab w:val="num" w:pos="1071"/>
        </w:tabs>
        <w:ind w:left="1071" w:right="28"/>
        <w:jc w:val="both"/>
        <w:rPr>
          <w:iCs/>
          <w:sz w:val="22"/>
          <w:szCs w:val="24"/>
        </w:rPr>
      </w:pPr>
      <w:r w:rsidRPr="00A953E4">
        <w:rPr>
          <w:iCs/>
          <w:sz w:val="22"/>
          <w:szCs w:val="24"/>
        </w:rPr>
        <w:t>a Kivitelező bármilyen módon megtéveszti a Megrendelőt, vagy valótlan adatot szolgáltat és ez közvetlen vagy közvetett módon súlyosan káros hatással lehet a lényeges szerződéses kötelezettségek teljesítésére.</w:t>
      </w:r>
    </w:p>
    <w:p w:rsidR="00D53B6F" w:rsidRPr="00A953E4" w:rsidRDefault="00D53B6F" w:rsidP="007B2723">
      <w:pPr>
        <w:numPr>
          <w:ilvl w:val="0"/>
          <w:numId w:val="15"/>
        </w:numPr>
        <w:tabs>
          <w:tab w:val="num" w:pos="1071"/>
        </w:tabs>
        <w:ind w:left="1071" w:right="28"/>
        <w:jc w:val="both"/>
        <w:rPr>
          <w:iCs/>
          <w:sz w:val="22"/>
          <w:szCs w:val="24"/>
        </w:rPr>
      </w:pPr>
      <w:r w:rsidRPr="00A953E4">
        <w:rPr>
          <w:iCs/>
          <w:sz w:val="22"/>
          <w:szCs w:val="24"/>
        </w:rPr>
        <w:t>jogerős elmarasztaló határozatot hoznak a Kivitelező szakmai tevékenységét érintő szabálysértés vagy bűncselekmény miatt;</w:t>
      </w:r>
    </w:p>
    <w:p w:rsidR="00D53B6F" w:rsidRPr="00A953E4" w:rsidRDefault="00D53B6F" w:rsidP="007B2723">
      <w:pPr>
        <w:numPr>
          <w:ilvl w:val="0"/>
          <w:numId w:val="15"/>
        </w:numPr>
        <w:tabs>
          <w:tab w:val="num" w:pos="1071"/>
        </w:tabs>
        <w:ind w:left="1071" w:right="28"/>
        <w:jc w:val="both"/>
        <w:rPr>
          <w:sz w:val="22"/>
          <w:szCs w:val="24"/>
        </w:rPr>
      </w:pPr>
      <w:r w:rsidRPr="00A953E4">
        <w:rPr>
          <w:iCs/>
          <w:sz w:val="22"/>
          <w:szCs w:val="24"/>
        </w:rPr>
        <w:t>más közbeszerzési eljárásban a Kivitelező hamis adatokat közölt vagy az eljárás nyerteseként</w:t>
      </w:r>
      <w:r w:rsidRPr="00A953E4">
        <w:rPr>
          <w:sz w:val="22"/>
          <w:szCs w:val="24"/>
        </w:rPr>
        <w:t xml:space="preserve"> szerződéses kötelezettségeinek nem tett eleget;</w:t>
      </w:r>
    </w:p>
    <w:p w:rsidR="00D53B6F" w:rsidRPr="00A953E4" w:rsidRDefault="00D53B6F" w:rsidP="00D53B6F">
      <w:pPr>
        <w:jc w:val="both"/>
        <w:rPr>
          <w:sz w:val="22"/>
          <w:szCs w:val="24"/>
        </w:rPr>
      </w:pPr>
    </w:p>
    <w:p w:rsidR="007D177D" w:rsidRPr="00A953E4" w:rsidRDefault="007D177D" w:rsidP="007D177D">
      <w:pPr>
        <w:numPr>
          <w:ilvl w:val="0"/>
          <w:numId w:val="18"/>
        </w:numPr>
        <w:tabs>
          <w:tab w:val="clear" w:pos="1429"/>
          <w:tab w:val="num" w:pos="720"/>
          <w:tab w:val="right" w:pos="8606"/>
        </w:tabs>
        <w:ind w:left="720" w:right="28" w:hanging="436"/>
        <w:jc w:val="both"/>
        <w:rPr>
          <w:sz w:val="22"/>
          <w:szCs w:val="24"/>
        </w:rPr>
      </w:pPr>
      <w:r w:rsidRPr="00A953E4">
        <w:rPr>
          <w:bCs/>
          <w:sz w:val="22"/>
          <w:szCs w:val="24"/>
        </w:rPr>
        <w:t xml:space="preserve">A Megrendelő a Kbt. 142. § </w:t>
      </w:r>
      <w:r w:rsidRPr="00A953E4">
        <w:rPr>
          <w:sz w:val="22"/>
          <w:szCs w:val="24"/>
        </w:rPr>
        <w:t>(1) bekezdése alapján köteles dokumentálni a szerződés teljesítésére vonatkozó adatokat, ennek keretében köteles ellenőrizni és dokumentálni azon szerződéses kötelezettségek teljesítését, amelyeket a közbeszerzési eljárásban az értékelés során figyelembe vett, valamint minden, a szerződésben foglaltaktól eltérő teljesítést, annak okait és - adott esetben - a szerződésszegéssel kapcsolatos igények érvényesítését.</w:t>
      </w:r>
    </w:p>
    <w:p w:rsidR="007D177D" w:rsidRPr="00A953E4" w:rsidRDefault="007D177D" w:rsidP="007D177D">
      <w:pPr>
        <w:tabs>
          <w:tab w:val="right" w:pos="8606"/>
        </w:tabs>
        <w:ind w:left="720" w:right="28"/>
        <w:jc w:val="both"/>
        <w:rPr>
          <w:sz w:val="22"/>
          <w:szCs w:val="24"/>
        </w:rPr>
      </w:pPr>
    </w:p>
    <w:p w:rsidR="007D177D" w:rsidRPr="00A953E4" w:rsidRDefault="007D177D" w:rsidP="007D177D">
      <w:pPr>
        <w:numPr>
          <w:ilvl w:val="0"/>
          <w:numId w:val="18"/>
        </w:numPr>
        <w:tabs>
          <w:tab w:val="clear" w:pos="1429"/>
          <w:tab w:val="num" w:pos="720"/>
          <w:tab w:val="right" w:pos="8606"/>
        </w:tabs>
        <w:ind w:left="720" w:right="28" w:hanging="436"/>
        <w:jc w:val="both"/>
        <w:rPr>
          <w:b/>
          <w:sz w:val="22"/>
          <w:szCs w:val="24"/>
        </w:rPr>
      </w:pPr>
      <w:r w:rsidRPr="00A953E4">
        <w:rPr>
          <w:b/>
          <w:sz w:val="22"/>
          <w:szCs w:val="24"/>
        </w:rPr>
        <w:t>Súlyos szerződésszegésnek minősül</w:t>
      </w:r>
      <w:r w:rsidR="00CF1CD3" w:rsidRPr="00A953E4">
        <w:rPr>
          <w:b/>
          <w:sz w:val="22"/>
          <w:szCs w:val="24"/>
        </w:rPr>
        <w:t xml:space="preserve"> továbbá</w:t>
      </w:r>
      <w:r w:rsidRPr="00A953E4">
        <w:rPr>
          <w:b/>
          <w:sz w:val="22"/>
          <w:szCs w:val="24"/>
        </w:rPr>
        <w:t xml:space="preserve">, ha </w:t>
      </w:r>
    </w:p>
    <w:p w:rsidR="007D177D" w:rsidRPr="00A953E4" w:rsidRDefault="007D177D" w:rsidP="007D177D">
      <w:pPr>
        <w:autoSpaceDE w:val="0"/>
        <w:autoSpaceDN w:val="0"/>
        <w:adjustRightInd w:val="0"/>
        <w:ind w:left="993" w:hanging="284"/>
        <w:jc w:val="both"/>
        <w:rPr>
          <w:b/>
          <w:sz w:val="22"/>
          <w:szCs w:val="24"/>
        </w:rPr>
      </w:pPr>
      <w:proofErr w:type="gramStart"/>
      <w:r w:rsidRPr="00A953E4">
        <w:rPr>
          <w:i/>
          <w:iCs/>
          <w:sz w:val="22"/>
          <w:szCs w:val="24"/>
        </w:rPr>
        <w:t>a</w:t>
      </w:r>
      <w:proofErr w:type="gramEnd"/>
      <w:r w:rsidRPr="00A953E4">
        <w:rPr>
          <w:i/>
          <w:iCs/>
          <w:sz w:val="22"/>
          <w:szCs w:val="24"/>
        </w:rPr>
        <w:t xml:space="preserve">) </w:t>
      </w:r>
      <w:proofErr w:type="spellStart"/>
      <w:r w:rsidRPr="00A953E4">
        <w:rPr>
          <w:sz w:val="22"/>
          <w:szCs w:val="24"/>
        </w:rPr>
        <w:t>a</w:t>
      </w:r>
      <w:proofErr w:type="spellEnd"/>
      <w:r w:rsidRPr="00A953E4">
        <w:rPr>
          <w:sz w:val="22"/>
          <w:szCs w:val="24"/>
        </w:rPr>
        <w:t xml:space="preserve"> szerződésszegés </w:t>
      </w:r>
      <w:r w:rsidRPr="00A953E4">
        <w:rPr>
          <w:b/>
          <w:sz w:val="22"/>
          <w:szCs w:val="24"/>
        </w:rPr>
        <w:t>olyan kötelezettség szerződésszerű teljesítésének elmaradásával valósul meg</w:t>
      </w:r>
      <w:r w:rsidRPr="00A953E4">
        <w:rPr>
          <w:sz w:val="22"/>
          <w:szCs w:val="24"/>
        </w:rPr>
        <w:t xml:space="preserve">, amelyet a Megrendelő a közbeszerzési eljárásban </w:t>
      </w:r>
      <w:r w:rsidRPr="00A953E4">
        <w:rPr>
          <w:b/>
          <w:sz w:val="22"/>
          <w:szCs w:val="24"/>
        </w:rPr>
        <w:t>az ajánlatok értékelése során figyelembe vett; vagy</w:t>
      </w:r>
    </w:p>
    <w:p w:rsidR="007D177D" w:rsidRPr="00A953E4" w:rsidRDefault="007D177D" w:rsidP="007D177D">
      <w:pPr>
        <w:autoSpaceDE w:val="0"/>
        <w:autoSpaceDN w:val="0"/>
        <w:adjustRightInd w:val="0"/>
        <w:ind w:left="993" w:hanging="284"/>
        <w:jc w:val="both"/>
        <w:rPr>
          <w:sz w:val="22"/>
          <w:szCs w:val="24"/>
        </w:rPr>
      </w:pPr>
      <w:r w:rsidRPr="00A953E4">
        <w:rPr>
          <w:i/>
          <w:iCs/>
          <w:sz w:val="22"/>
          <w:szCs w:val="24"/>
        </w:rPr>
        <w:t xml:space="preserve">b) </w:t>
      </w:r>
      <w:r w:rsidRPr="00A953E4">
        <w:rPr>
          <w:sz w:val="22"/>
          <w:szCs w:val="24"/>
        </w:rPr>
        <w:t xml:space="preserve">a szerződésszegés eredményeként a teljesítés a szerződés tartalmától olyan mértékben tér el, amely - ha a felek szerződésüket így módosították volna - szerződésmódosításként a </w:t>
      </w:r>
      <w:proofErr w:type="spellStart"/>
      <w:r w:rsidRPr="00A953E4">
        <w:rPr>
          <w:sz w:val="22"/>
          <w:szCs w:val="24"/>
        </w:rPr>
        <w:t>Kbt</w:t>
      </w:r>
      <w:proofErr w:type="spellEnd"/>
      <w:r w:rsidRPr="00A953E4">
        <w:rPr>
          <w:sz w:val="22"/>
          <w:szCs w:val="24"/>
        </w:rPr>
        <w:t xml:space="preserve"> vonatkozó szakaszai alapján (141. § (6) bekezdése szerint) lényeges módosításnak minősülne.</w:t>
      </w:r>
    </w:p>
    <w:p w:rsidR="007D177D" w:rsidRPr="00A953E4" w:rsidRDefault="007D177D" w:rsidP="007D177D">
      <w:pPr>
        <w:autoSpaceDE w:val="0"/>
        <w:autoSpaceDN w:val="0"/>
        <w:adjustRightInd w:val="0"/>
        <w:ind w:left="993" w:hanging="284"/>
        <w:jc w:val="both"/>
        <w:rPr>
          <w:sz w:val="22"/>
          <w:szCs w:val="24"/>
        </w:rPr>
      </w:pPr>
    </w:p>
    <w:p w:rsidR="006A497C" w:rsidRPr="00A953E4" w:rsidRDefault="007D177D" w:rsidP="007D177D">
      <w:pPr>
        <w:numPr>
          <w:ilvl w:val="0"/>
          <w:numId w:val="18"/>
        </w:numPr>
        <w:tabs>
          <w:tab w:val="clear" w:pos="1429"/>
          <w:tab w:val="num" w:pos="720"/>
          <w:tab w:val="right" w:pos="8606"/>
        </w:tabs>
        <w:ind w:left="720" w:right="28" w:hanging="436"/>
        <w:jc w:val="both"/>
        <w:rPr>
          <w:sz w:val="22"/>
          <w:szCs w:val="24"/>
        </w:rPr>
      </w:pPr>
      <w:r w:rsidRPr="00A953E4">
        <w:rPr>
          <w:sz w:val="22"/>
          <w:szCs w:val="24"/>
        </w:rPr>
        <w:t xml:space="preserve">A Megrendelő köteles a Közbeszerzési Hatóságnak bejelenteni, ha a Kivitelező a szerződéses kötelezettségét súlyosan megszegte és ez a szerződés felmondásához vagy elálláshoz, kártérítés követeléséhez vagy a szerződés alapján alkalmazható egyéb jogkövetkezmény érvényesítéséhez vezetett, valamint ha a </w:t>
      </w:r>
      <w:r w:rsidR="006A497C" w:rsidRPr="00A953E4">
        <w:rPr>
          <w:sz w:val="22"/>
          <w:szCs w:val="24"/>
        </w:rPr>
        <w:t xml:space="preserve">Kivitelező </w:t>
      </w:r>
      <w:r w:rsidRPr="00A953E4">
        <w:rPr>
          <w:sz w:val="22"/>
          <w:szCs w:val="24"/>
        </w:rPr>
        <w:t xml:space="preserve">olyan magatartásával, amelyért felelős, részben vagy egészben a szerződés lehetetlenülését okozta. </w:t>
      </w:r>
    </w:p>
    <w:p w:rsidR="007D177D" w:rsidRPr="00A953E4" w:rsidRDefault="007D177D" w:rsidP="007D177D">
      <w:pPr>
        <w:autoSpaceDE w:val="0"/>
        <w:autoSpaceDN w:val="0"/>
        <w:adjustRightInd w:val="0"/>
        <w:jc w:val="both"/>
        <w:rPr>
          <w:sz w:val="22"/>
          <w:szCs w:val="24"/>
        </w:rPr>
      </w:pPr>
    </w:p>
    <w:p w:rsidR="00E043C8" w:rsidRPr="00A953E4" w:rsidRDefault="006A497C" w:rsidP="007B2723">
      <w:pPr>
        <w:numPr>
          <w:ilvl w:val="0"/>
          <w:numId w:val="18"/>
        </w:numPr>
        <w:tabs>
          <w:tab w:val="clear" w:pos="1429"/>
          <w:tab w:val="num" w:pos="720"/>
          <w:tab w:val="right" w:pos="8606"/>
        </w:tabs>
        <w:ind w:left="720" w:right="28" w:hanging="436"/>
        <w:jc w:val="both"/>
        <w:rPr>
          <w:bCs/>
          <w:sz w:val="22"/>
          <w:szCs w:val="24"/>
        </w:rPr>
      </w:pPr>
      <w:r w:rsidRPr="00A953E4">
        <w:rPr>
          <w:bCs/>
          <w:sz w:val="22"/>
          <w:szCs w:val="24"/>
        </w:rPr>
        <w:t>Továbbá a</w:t>
      </w:r>
      <w:r w:rsidR="00E043C8" w:rsidRPr="00A953E4">
        <w:rPr>
          <w:bCs/>
          <w:sz w:val="22"/>
          <w:szCs w:val="24"/>
        </w:rPr>
        <w:t xml:space="preserve"> Megrendelő a szerződést felmondhatja, vagy - a </w:t>
      </w:r>
      <w:proofErr w:type="spellStart"/>
      <w:r w:rsidR="00E043C8" w:rsidRPr="00A953E4">
        <w:rPr>
          <w:bCs/>
          <w:sz w:val="22"/>
          <w:szCs w:val="24"/>
        </w:rPr>
        <w:t>Ptk.-ban</w:t>
      </w:r>
      <w:proofErr w:type="spellEnd"/>
      <w:r w:rsidR="00E043C8" w:rsidRPr="00A953E4">
        <w:rPr>
          <w:bCs/>
          <w:sz w:val="22"/>
          <w:szCs w:val="24"/>
        </w:rPr>
        <w:t xml:space="preserve"> foglaltak szerint - a szerződéstől elállhat, ha:</w:t>
      </w:r>
    </w:p>
    <w:p w:rsidR="00E043C8" w:rsidRPr="00A953E4" w:rsidRDefault="00E043C8" w:rsidP="00E043C8">
      <w:pPr>
        <w:pStyle w:val="B"/>
        <w:spacing w:before="0" w:line="240" w:lineRule="auto"/>
        <w:ind w:right="28"/>
        <w:rPr>
          <w:rFonts w:ascii="Times New Roman" w:hAnsi="Times New Roman"/>
          <w:bCs/>
          <w:sz w:val="22"/>
          <w:szCs w:val="24"/>
          <w:highlight w:val="cyan"/>
          <w:lang w:val="hu-HU"/>
        </w:rPr>
      </w:pPr>
    </w:p>
    <w:p w:rsidR="00E043C8" w:rsidRPr="00A953E4" w:rsidRDefault="00E043C8" w:rsidP="007B2723">
      <w:pPr>
        <w:numPr>
          <w:ilvl w:val="0"/>
          <w:numId w:val="24"/>
        </w:numPr>
        <w:tabs>
          <w:tab w:val="num" w:pos="1071"/>
        </w:tabs>
        <w:ind w:left="1071" w:right="28"/>
        <w:jc w:val="both"/>
        <w:rPr>
          <w:iCs/>
          <w:sz w:val="22"/>
          <w:szCs w:val="24"/>
        </w:rPr>
      </w:pPr>
      <w:r w:rsidRPr="00A953E4">
        <w:rPr>
          <w:iCs/>
          <w:sz w:val="22"/>
          <w:szCs w:val="24"/>
        </w:rPr>
        <w:t>feltétlenül szükséges a szerződés olyan lényeges módosítása, amely esetében a 141. § alapján új közbeszerzési eljárást kell lefolytatni;</w:t>
      </w:r>
    </w:p>
    <w:p w:rsidR="00E043C8" w:rsidRPr="00A953E4" w:rsidRDefault="00E043C8" w:rsidP="007B2723">
      <w:pPr>
        <w:numPr>
          <w:ilvl w:val="0"/>
          <w:numId w:val="24"/>
        </w:numPr>
        <w:tabs>
          <w:tab w:val="num" w:pos="1071"/>
        </w:tabs>
        <w:ind w:left="1071" w:right="28"/>
        <w:jc w:val="both"/>
        <w:rPr>
          <w:iCs/>
          <w:sz w:val="22"/>
          <w:szCs w:val="24"/>
        </w:rPr>
      </w:pPr>
      <w:r w:rsidRPr="00A953E4">
        <w:rPr>
          <w:iCs/>
          <w:sz w:val="22"/>
          <w:szCs w:val="24"/>
        </w:rPr>
        <w:t>A Megbízott nem biztosítja a 138. §</w:t>
      </w:r>
      <w:proofErr w:type="spellStart"/>
      <w:r w:rsidRPr="00A953E4">
        <w:rPr>
          <w:iCs/>
          <w:sz w:val="22"/>
          <w:szCs w:val="24"/>
        </w:rPr>
        <w:t>-ban</w:t>
      </w:r>
      <w:proofErr w:type="spellEnd"/>
      <w:r w:rsidRPr="00A953E4">
        <w:rPr>
          <w:iCs/>
          <w:sz w:val="22"/>
          <w:szCs w:val="24"/>
        </w:rPr>
        <w:t xml:space="preserve"> foglaltak betartását, vagy az ajánlattevőként szerződő fél személyében érvényesen olyan jogutódlás következett be, amely nem felel meg a 139. §</w:t>
      </w:r>
      <w:proofErr w:type="spellStart"/>
      <w:r w:rsidRPr="00A953E4">
        <w:rPr>
          <w:iCs/>
          <w:sz w:val="22"/>
          <w:szCs w:val="24"/>
        </w:rPr>
        <w:t>-ban</w:t>
      </w:r>
      <w:proofErr w:type="spellEnd"/>
      <w:r w:rsidRPr="00A953E4">
        <w:rPr>
          <w:iCs/>
          <w:sz w:val="22"/>
          <w:szCs w:val="24"/>
        </w:rPr>
        <w:t xml:space="preserve"> foglaltaknak; vagy</w:t>
      </w:r>
    </w:p>
    <w:p w:rsidR="00E043C8" w:rsidRPr="00A953E4" w:rsidRDefault="00E043C8" w:rsidP="007B2723">
      <w:pPr>
        <w:numPr>
          <w:ilvl w:val="0"/>
          <w:numId w:val="24"/>
        </w:numPr>
        <w:tabs>
          <w:tab w:val="num" w:pos="1071"/>
        </w:tabs>
        <w:ind w:left="1071" w:right="28"/>
        <w:jc w:val="both"/>
        <w:rPr>
          <w:iCs/>
          <w:sz w:val="22"/>
          <w:szCs w:val="24"/>
        </w:rPr>
      </w:pPr>
      <w:r w:rsidRPr="00A953E4">
        <w:rPr>
          <w:iCs/>
          <w:sz w:val="22"/>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E043C8" w:rsidRPr="00A953E4" w:rsidRDefault="00E043C8" w:rsidP="00E043C8">
      <w:pPr>
        <w:autoSpaceDE w:val="0"/>
        <w:autoSpaceDN w:val="0"/>
        <w:adjustRightInd w:val="0"/>
        <w:ind w:firstLine="204"/>
        <w:jc w:val="both"/>
        <w:rPr>
          <w:rFonts w:cs="Arial"/>
          <w:color w:val="FF0000"/>
          <w:sz w:val="22"/>
          <w:highlight w:val="cyan"/>
        </w:rPr>
      </w:pPr>
    </w:p>
    <w:p w:rsidR="00D53B6F" w:rsidRPr="00A953E4" w:rsidRDefault="00D53B6F" w:rsidP="007B2723">
      <w:pPr>
        <w:numPr>
          <w:ilvl w:val="0"/>
          <w:numId w:val="18"/>
        </w:numPr>
        <w:tabs>
          <w:tab w:val="clear" w:pos="1429"/>
          <w:tab w:val="num" w:pos="720"/>
          <w:tab w:val="right" w:pos="8606"/>
        </w:tabs>
        <w:ind w:left="720" w:right="28" w:hanging="436"/>
        <w:jc w:val="both"/>
        <w:rPr>
          <w:bCs/>
          <w:sz w:val="22"/>
          <w:szCs w:val="24"/>
        </w:rPr>
      </w:pPr>
      <w:r w:rsidRPr="00A953E4">
        <w:rPr>
          <w:bCs/>
          <w:sz w:val="22"/>
          <w:szCs w:val="24"/>
        </w:rPr>
        <w:t xml:space="preserve">A felmondási </w:t>
      </w:r>
      <w:r w:rsidRPr="00A953E4">
        <w:rPr>
          <w:sz w:val="22"/>
          <w:szCs w:val="24"/>
        </w:rPr>
        <w:t>nyilatkozat</w:t>
      </w:r>
      <w:r w:rsidRPr="00A953E4">
        <w:rPr>
          <w:bCs/>
          <w:sz w:val="22"/>
          <w:szCs w:val="24"/>
        </w:rPr>
        <w:t xml:space="preserve"> igazolt kézhezvétele a szerződést megszünteti, az azt követően elvégzett munkák megtérítésére a Kivitelező nem jogosult.</w:t>
      </w:r>
    </w:p>
    <w:p w:rsidR="00D53B6F" w:rsidRPr="00A953E4" w:rsidRDefault="00D53B6F" w:rsidP="00D53B6F">
      <w:pPr>
        <w:pStyle w:val="BodyText21"/>
        <w:tabs>
          <w:tab w:val="left" w:pos="720"/>
        </w:tabs>
        <w:ind w:left="720"/>
        <w:rPr>
          <w:bCs/>
          <w:sz w:val="22"/>
        </w:rPr>
      </w:pPr>
    </w:p>
    <w:p w:rsidR="00D53B6F" w:rsidRPr="00A953E4" w:rsidRDefault="00D53B6F" w:rsidP="007B2723">
      <w:pPr>
        <w:numPr>
          <w:ilvl w:val="0"/>
          <w:numId w:val="18"/>
        </w:numPr>
        <w:tabs>
          <w:tab w:val="clear" w:pos="1429"/>
          <w:tab w:val="num" w:pos="720"/>
          <w:tab w:val="right" w:pos="8606"/>
        </w:tabs>
        <w:ind w:left="720" w:right="28" w:hanging="436"/>
        <w:jc w:val="both"/>
        <w:rPr>
          <w:bCs/>
          <w:sz w:val="22"/>
          <w:szCs w:val="24"/>
        </w:rPr>
      </w:pPr>
      <w:r w:rsidRPr="00A953E4">
        <w:rPr>
          <w:bCs/>
          <w:sz w:val="22"/>
          <w:szCs w:val="24"/>
        </w:rPr>
        <w:t xml:space="preserve">A </w:t>
      </w:r>
      <w:r w:rsidRPr="00A953E4">
        <w:rPr>
          <w:sz w:val="22"/>
          <w:szCs w:val="24"/>
        </w:rPr>
        <w:t>felmondás</w:t>
      </w:r>
      <w:r w:rsidRPr="00A953E4">
        <w:rPr>
          <w:bCs/>
          <w:sz w:val="22"/>
          <w:szCs w:val="24"/>
        </w:rPr>
        <w:t xml:space="preserve"> a Kivitelező általi kézhezvételtől válik hatályossá.</w:t>
      </w:r>
    </w:p>
    <w:p w:rsidR="00D53B6F" w:rsidRPr="00A953E4" w:rsidRDefault="00D53B6F" w:rsidP="00D53B6F">
      <w:pPr>
        <w:pStyle w:val="Szvegtrzsbehzssal1"/>
        <w:tabs>
          <w:tab w:val="left" w:pos="851"/>
        </w:tabs>
        <w:rPr>
          <w:sz w:val="22"/>
          <w:szCs w:val="24"/>
        </w:rPr>
      </w:pPr>
    </w:p>
    <w:p w:rsidR="003914E4" w:rsidRPr="00A953E4" w:rsidRDefault="003914E4" w:rsidP="007B2723">
      <w:pPr>
        <w:numPr>
          <w:ilvl w:val="0"/>
          <w:numId w:val="18"/>
        </w:numPr>
        <w:tabs>
          <w:tab w:val="clear" w:pos="1429"/>
          <w:tab w:val="num" w:pos="720"/>
          <w:tab w:val="right" w:pos="8606"/>
        </w:tabs>
        <w:spacing w:after="120"/>
        <w:ind w:left="720" w:right="28" w:hanging="436"/>
        <w:jc w:val="both"/>
        <w:rPr>
          <w:noProof/>
          <w:sz w:val="22"/>
          <w:szCs w:val="24"/>
          <w:lang w:eastAsia="en-US"/>
        </w:rPr>
      </w:pPr>
      <w:r w:rsidRPr="00A953E4">
        <w:rPr>
          <w:noProof/>
          <w:sz w:val="22"/>
          <w:szCs w:val="24"/>
          <w:lang w:eastAsia="en-US"/>
        </w:rPr>
        <w:t>A Megbízó jogosult és egyben köteles a szerződést felmondani - ha szükséges olyan határidővel, amely lehetővé teszi, hogy a szerződéssel érintett feladata ellátásáról gondoskodni tudjon -, ha</w:t>
      </w:r>
    </w:p>
    <w:p w:rsidR="003914E4" w:rsidRPr="00A953E4" w:rsidRDefault="003914E4" w:rsidP="007B2723">
      <w:pPr>
        <w:pStyle w:val="Listaszerbekezds"/>
        <w:numPr>
          <w:ilvl w:val="0"/>
          <w:numId w:val="23"/>
        </w:numPr>
        <w:autoSpaceDE w:val="0"/>
        <w:autoSpaceDN w:val="0"/>
        <w:adjustRightInd w:val="0"/>
        <w:spacing w:after="120"/>
        <w:jc w:val="both"/>
        <w:rPr>
          <w:color w:val="000000"/>
          <w:sz w:val="22"/>
          <w:szCs w:val="24"/>
        </w:rPr>
      </w:pPr>
      <w:r w:rsidRPr="00A953E4">
        <w:rPr>
          <w:color w:val="000000"/>
          <w:sz w:val="22"/>
          <w:szCs w:val="24"/>
        </w:rPr>
        <w:t xml:space="preserve">a Megbízottban közvetetten vagy közvetlenül 25%-ot meghaladó tulajdoni részesedést szerez valamely olyan jogi személy vagy személyes joga szerint jogképes szervezet, amely tekintetében fennáll a 62. § (1) bekezdés k) pont </w:t>
      </w:r>
      <w:proofErr w:type="spellStart"/>
      <w:r w:rsidRPr="00A953E4">
        <w:rPr>
          <w:color w:val="000000"/>
          <w:sz w:val="22"/>
          <w:szCs w:val="24"/>
        </w:rPr>
        <w:t>kb</w:t>
      </w:r>
      <w:proofErr w:type="spellEnd"/>
      <w:r w:rsidRPr="00A953E4">
        <w:rPr>
          <w:color w:val="000000"/>
          <w:sz w:val="22"/>
          <w:szCs w:val="24"/>
        </w:rPr>
        <w:t>) alpontjában meghatározott feltétel;</w:t>
      </w:r>
    </w:p>
    <w:p w:rsidR="003914E4" w:rsidRPr="00A953E4" w:rsidRDefault="003914E4" w:rsidP="007B2723">
      <w:pPr>
        <w:pStyle w:val="Listaszerbekezds"/>
        <w:numPr>
          <w:ilvl w:val="0"/>
          <w:numId w:val="23"/>
        </w:numPr>
        <w:autoSpaceDE w:val="0"/>
        <w:autoSpaceDN w:val="0"/>
        <w:adjustRightInd w:val="0"/>
        <w:spacing w:after="120"/>
        <w:jc w:val="both"/>
        <w:rPr>
          <w:color w:val="000000"/>
          <w:sz w:val="22"/>
          <w:szCs w:val="24"/>
        </w:rPr>
      </w:pPr>
      <w:r w:rsidRPr="00A953E4">
        <w:rPr>
          <w:color w:val="000000"/>
          <w:sz w:val="22"/>
          <w:szCs w:val="24"/>
        </w:rPr>
        <w:t xml:space="preserve">a Megbízott közvetetten vagy közvetlenül 25%-ot meghaladó tulajdoni részesedést szerez valamely olyan jogi személyben vagy személyes joga szerint jogképes szervezetben, amely tekintetében fennáll a 62. § (1) bekezdés k) pont </w:t>
      </w:r>
      <w:proofErr w:type="spellStart"/>
      <w:r w:rsidRPr="00A953E4">
        <w:rPr>
          <w:color w:val="000000"/>
          <w:sz w:val="22"/>
          <w:szCs w:val="24"/>
        </w:rPr>
        <w:t>kb</w:t>
      </w:r>
      <w:proofErr w:type="spellEnd"/>
      <w:r w:rsidRPr="00A953E4">
        <w:rPr>
          <w:color w:val="000000"/>
          <w:sz w:val="22"/>
          <w:szCs w:val="24"/>
        </w:rPr>
        <w:t>) alpontjában meghatározott feltétel.</w:t>
      </w:r>
    </w:p>
    <w:p w:rsidR="00D53B6F" w:rsidRPr="00A953E4" w:rsidRDefault="00D53B6F" w:rsidP="00D53B6F">
      <w:pPr>
        <w:pStyle w:val="Default"/>
        <w:ind w:left="705"/>
        <w:jc w:val="both"/>
        <w:rPr>
          <w:color w:val="auto"/>
          <w:sz w:val="22"/>
        </w:rPr>
      </w:pPr>
      <w:r w:rsidRPr="00A953E4">
        <w:rPr>
          <w:color w:val="auto"/>
          <w:sz w:val="22"/>
        </w:rPr>
        <w:t>Ebben az esetben a Kivitelező a szerződés megszűnése előtt már teljesített szolgáltatás szerződésszerű pénzbeli ellenértékére jogosult.</w:t>
      </w:r>
    </w:p>
    <w:p w:rsidR="00E043C8" w:rsidRPr="00A953E4" w:rsidRDefault="00E043C8" w:rsidP="00D53B6F">
      <w:pPr>
        <w:pStyle w:val="Default"/>
        <w:ind w:left="705"/>
        <w:jc w:val="both"/>
        <w:rPr>
          <w:color w:val="auto"/>
          <w:sz w:val="22"/>
        </w:rPr>
      </w:pPr>
    </w:p>
    <w:p w:rsidR="00E043C8" w:rsidRPr="00A953E4" w:rsidRDefault="00E043C8" w:rsidP="00A953E4">
      <w:pPr>
        <w:numPr>
          <w:ilvl w:val="0"/>
          <w:numId w:val="18"/>
        </w:numPr>
        <w:tabs>
          <w:tab w:val="clear" w:pos="1429"/>
          <w:tab w:val="num" w:pos="720"/>
          <w:tab w:val="right" w:pos="8606"/>
        </w:tabs>
        <w:ind w:left="720" w:right="28" w:hanging="436"/>
        <w:jc w:val="both"/>
        <w:rPr>
          <w:noProof/>
          <w:sz w:val="22"/>
          <w:szCs w:val="24"/>
          <w:lang w:eastAsia="en-US"/>
        </w:rPr>
      </w:pPr>
      <w:r w:rsidRPr="00A953E4">
        <w:rPr>
          <w:noProof/>
          <w:sz w:val="22"/>
          <w:szCs w:val="24"/>
          <w:lang w:eastAsia="en-US"/>
        </w:rPr>
        <w:t>A Megbízó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D53B6F" w:rsidRPr="00A953E4" w:rsidRDefault="00D53B6F" w:rsidP="00A953E4">
      <w:pPr>
        <w:tabs>
          <w:tab w:val="right" w:pos="8606"/>
        </w:tabs>
        <w:jc w:val="both"/>
        <w:rPr>
          <w:bCs/>
          <w:sz w:val="22"/>
          <w:szCs w:val="24"/>
          <w:lang w:eastAsia="ar-SA"/>
        </w:rPr>
      </w:pPr>
    </w:p>
    <w:p w:rsidR="00D53B6F" w:rsidRPr="00A953E4" w:rsidRDefault="00D53B6F" w:rsidP="00A953E4">
      <w:pPr>
        <w:tabs>
          <w:tab w:val="right" w:pos="8606"/>
        </w:tabs>
        <w:jc w:val="both"/>
        <w:rPr>
          <w:b/>
          <w:sz w:val="22"/>
          <w:szCs w:val="24"/>
          <w:lang w:eastAsia="ar-SA"/>
        </w:rPr>
      </w:pPr>
      <w:r w:rsidRPr="00A953E4">
        <w:rPr>
          <w:b/>
          <w:sz w:val="22"/>
          <w:szCs w:val="24"/>
          <w:lang w:eastAsia="ar-SA"/>
        </w:rPr>
        <w:t>XII. Egyéb rendelkezések:</w:t>
      </w:r>
    </w:p>
    <w:p w:rsidR="00D53B6F" w:rsidRPr="00A953E4" w:rsidRDefault="00D53B6F" w:rsidP="00A953E4">
      <w:pPr>
        <w:tabs>
          <w:tab w:val="right" w:pos="8606"/>
        </w:tabs>
        <w:jc w:val="both"/>
        <w:rPr>
          <w:b/>
          <w:sz w:val="22"/>
          <w:szCs w:val="24"/>
          <w:lang w:eastAsia="ar-SA"/>
        </w:rPr>
      </w:pPr>
    </w:p>
    <w:p w:rsidR="00D53B6F" w:rsidRPr="00A953E4" w:rsidRDefault="00D53B6F" w:rsidP="00A953E4">
      <w:pPr>
        <w:numPr>
          <w:ilvl w:val="0"/>
          <w:numId w:val="16"/>
        </w:numPr>
        <w:ind w:right="28" w:hanging="436"/>
        <w:jc w:val="both"/>
        <w:rPr>
          <w:bCs/>
          <w:sz w:val="22"/>
          <w:szCs w:val="24"/>
        </w:rPr>
      </w:pPr>
      <w:r w:rsidRPr="00A953E4">
        <w:rPr>
          <w:bCs/>
          <w:sz w:val="22"/>
          <w:szCs w:val="24"/>
        </w:rPr>
        <w:t>A Kivitelező és a Megrendelő a szerződés időtartama alatt köteles együttműködni. Az együttműködés során szükség szerintikoordinációs megbeszélések alatt kötelesek egymást tájékoztatni a szerződés teljesítésével kapcsolatos kérdésekről, a teendő intézkedések meghatározásáról, a határidők kitűzéséről, felelős személyek megjelöléséről.</w:t>
      </w:r>
    </w:p>
    <w:p w:rsidR="00D53B6F" w:rsidRPr="00A953E4" w:rsidRDefault="00D53B6F" w:rsidP="00A953E4">
      <w:pPr>
        <w:ind w:left="720"/>
        <w:jc w:val="both"/>
        <w:rPr>
          <w:bCs/>
          <w:sz w:val="22"/>
          <w:szCs w:val="24"/>
        </w:rPr>
      </w:pPr>
    </w:p>
    <w:p w:rsidR="00D53B6F" w:rsidRPr="00A953E4" w:rsidRDefault="00D53B6F" w:rsidP="00A953E4">
      <w:pPr>
        <w:numPr>
          <w:ilvl w:val="0"/>
          <w:numId w:val="16"/>
        </w:numPr>
        <w:ind w:right="28" w:hanging="436"/>
        <w:jc w:val="both"/>
        <w:rPr>
          <w:bCs/>
          <w:sz w:val="22"/>
          <w:szCs w:val="24"/>
        </w:rPr>
      </w:pPr>
      <w:r w:rsidRPr="00A953E4">
        <w:rPr>
          <w:bCs/>
          <w:sz w:val="22"/>
          <w:szCs w:val="24"/>
        </w:rPr>
        <w:t>A szerződés lényeges feltételeit érintő kérdésekben - ideértve a felek által lényegesnek minősített szerződéses feltételeket is - kizárólag felek képviselői jogosultak ér</w:t>
      </w:r>
      <w:r w:rsidR="00A41EEC" w:rsidRPr="00A953E4">
        <w:rPr>
          <w:bCs/>
          <w:sz w:val="22"/>
          <w:szCs w:val="24"/>
        </w:rPr>
        <w:t xml:space="preserve">demben nyilatkozni, </w:t>
      </w:r>
      <w:r w:rsidR="00CF1CD3" w:rsidRPr="00A953E4">
        <w:rPr>
          <w:bCs/>
          <w:sz w:val="22"/>
          <w:szCs w:val="24"/>
        </w:rPr>
        <w:t xml:space="preserve">és </w:t>
      </w:r>
      <w:r w:rsidR="00A41EEC" w:rsidRPr="00A953E4">
        <w:rPr>
          <w:bCs/>
          <w:sz w:val="22"/>
          <w:szCs w:val="24"/>
        </w:rPr>
        <w:t xml:space="preserve">a </w:t>
      </w:r>
      <w:proofErr w:type="spellStart"/>
      <w:r w:rsidR="00A41EEC" w:rsidRPr="00A953E4">
        <w:rPr>
          <w:bCs/>
          <w:sz w:val="22"/>
          <w:szCs w:val="24"/>
        </w:rPr>
        <w:t>Kbt.-be</w:t>
      </w:r>
      <w:r w:rsidRPr="00A953E4">
        <w:rPr>
          <w:bCs/>
          <w:sz w:val="22"/>
          <w:szCs w:val="24"/>
        </w:rPr>
        <w:t>n</w:t>
      </w:r>
      <w:proofErr w:type="spellEnd"/>
      <w:r w:rsidRPr="00A953E4">
        <w:rPr>
          <w:bCs/>
          <w:sz w:val="22"/>
          <w:szCs w:val="24"/>
        </w:rPr>
        <w:t xml:space="preserve"> foglaltaknak megfelelően esetlegesen a szerződést módosítani, amely kizárólag írásban tehető meg érvényesen.</w:t>
      </w:r>
    </w:p>
    <w:p w:rsidR="00CF1CD3" w:rsidRPr="00A953E4" w:rsidRDefault="00CF1CD3" w:rsidP="00A953E4">
      <w:pPr>
        <w:ind w:left="720" w:right="28"/>
        <w:jc w:val="both"/>
        <w:rPr>
          <w:bCs/>
          <w:sz w:val="22"/>
          <w:szCs w:val="24"/>
        </w:rPr>
      </w:pPr>
    </w:p>
    <w:p w:rsidR="00CF1CD3" w:rsidRPr="00A953E4" w:rsidRDefault="00CF1CD3" w:rsidP="00A953E4">
      <w:pPr>
        <w:numPr>
          <w:ilvl w:val="0"/>
          <w:numId w:val="16"/>
        </w:numPr>
        <w:tabs>
          <w:tab w:val="right" w:pos="8606"/>
        </w:tabs>
        <w:ind w:right="28"/>
        <w:jc w:val="both"/>
        <w:rPr>
          <w:b/>
          <w:sz w:val="22"/>
          <w:szCs w:val="24"/>
        </w:rPr>
      </w:pPr>
      <w:r w:rsidRPr="00A953E4">
        <w:rPr>
          <w:b/>
          <w:sz w:val="22"/>
          <w:szCs w:val="24"/>
        </w:rPr>
        <w:t>A Kbt. alapján semmis a szerződés módosítása, ha az arra irányul, hogy a Kivitelezőt mentesítsék az olyan szerződésszegés (illetve szerződésszegésbe esés) és annak jogkövetkezményei - ide nem értve a felmondás vagy elállás jogának gyakorlását - alkalmazása alól, amelyért felelős (illetve felelős lenne), vagy amely arra irányul, hogy a Megrendelő átvállaljon a Kivitelezőt terhelő többletmunkaköltségeket vagy indokolatlanul egyéb, a szerződés alapján a Kivitelezőt terhelő kockázatokat.</w:t>
      </w:r>
    </w:p>
    <w:p w:rsidR="00D53B6F" w:rsidRPr="00A953E4" w:rsidRDefault="00D53B6F" w:rsidP="00A953E4">
      <w:pPr>
        <w:tabs>
          <w:tab w:val="num" w:pos="1211"/>
        </w:tabs>
        <w:jc w:val="both"/>
        <w:rPr>
          <w:bCs/>
          <w:sz w:val="22"/>
          <w:szCs w:val="24"/>
        </w:rPr>
      </w:pPr>
    </w:p>
    <w:p w:rsidR="00D53B6F" w:rsidRPr="00A953E4" w:rsidRDefault="00D53B6F" w:rsidP="00A953E4">
      <w:pPr>
        <w:numPr>
          <w:ilvl w:val="0"/>
          <w:numId w:val="16"/>
        </w:numPr>
        <w:ind w:right="28" w:hanging="436"/>
        <w:jc w:val="both"/>
        <w:rPr>
          <w:bCs/>
          <w:kern w:val="1"/>
          <w:sz w:val="22"/>
          <w:szCs w:val="24"/>
        </w:rPr>
      </w:pPr>
      <w:r w:rsidRPr="00A953E4">
        <w:rPr>
          <w:bCs/>
          <w:kern w:val="1"/>
          <w:sz w:val="22"/>
          <w:szCs w:val="24"/>
        </w:rPr>
        <w:t xml:space="preserve">Ha a </w:t>
      </w:r>
      <w:r w:rsidRPr="00A953E4">
        <w:rPr>
          <w:bCs/>
          <w:sz w:val="22"/>
          <w:szCs w:val="24"/>
        </w:rPr>
        <w:t>változtatás</w:t>
      </w:r>
      <w:r w:rsidRPr="00A953E4">
        <w:rPr>
          <w:bCs/>
          <w:kern w:val="1"/>
          <w:sz w:val="22"/>
          <w:szCs w:val="24"/>
        </w:rPr>
        <w:t xml:space="preserve"> Kivitelező érdekkörében álló okból szükséges, a változtatás okozta valamennyi költséget Kivitelezőnek kell viselnie.</w:t>
      </w:r>
    </w:p>
    <w:p w:rsidR="00D53B6F" w:rsidRPr="00A953E4" w:rsidRDefault="00D53B6F" w:rsidP="00A953E4">
      <w:pPr>
        <w:tabs>
          <w:tab w:val="left" w:pos="851"/>
          <w:tab w:val="num" w:pos="1211"/>
        </w:tabs>
        <w:ind w:left="284" w:hanging="567"/>
        <w:jc w:val="both"/>
        <w:rPr>
          <w:bCs/>
          <w:kern w:val="1"/>
          <w:sz w:val="22"/>
          <w:szCs w:val="24"/>
        </w:rPr>
      </w:pPr>
    </w:p>
    <w:p w:rsidR="00D53B6F" w:rsidRPr="00A953E4" w:rsidRDefault="00D53B6F" w:rsidP="00A953E4">
      <w:pPr>
        <w:numPr>
          <w:ilvl w:val="0"/>
          <w:numId w:val="16"/>
        </w:numPr>
        <w:ind w:right="28" w:hanging="436"/>
        <w:jc w:val="both"/>
        <w:rPr>
          <w:bCs/>
          <w:kern w:val="1"/>
          <w:sz w:val="22"/>
          <w:szCs w:val="24"/>
        </w:rPr>
      </w:pPr>
      <w:r w:rsidRPr="00A953E4">
        <w:rPr>
          <w:bCs/>
          <w:sz w:val="22"/>
          <w:szCs w:val="24"/>
        </w:rPr>
        <w:lastRenderedPageBreak/>
        <w:t>Kivitelező</w:t>
      </w:r>
      <w:r w:rsidRPr="00A953E4">
        <w:rPr>
          <w:bCs/>
          <w:kern w:val="1"/>
          <w:sz w:val="22"/>
          <w:szCs w:val="24"/>
        </w:rPr>
        <w:t xml:space="preserve"> köteles 3 munkanapon belül írásban értesíteni Megrendelőt a szerződési feltételekben megadott bármely adat (név, székhely, bankszámlaszám, adószám, kapcsolattartója nevének vagy címének, továbbá bankszámlája számának stb.) megváltozásáról.</w:t>
      </w:r>
    </w:p>
    <w:p w:rsidR="00D53B6F" w:rsidRPr="00A953E4" w:rsidRDefault="00D53B6F" w:rsidP="00A953E4">
      <w:pPr>
        <w:pStyle w:val="Listaszerbekezds"/>
        <w:rPr>
          <w:bCs/>
          <w:kern w:val="1"/>
          <w:sz w:val="22"/>
          <w:szCs w:val="24"/>
        </w:rPr>
      </w:pPr>
    </w:p>
    <w:p w:rsidR="00D53B6F" w:rsidRPr="00A953E4" w:rsidRDefault="00D53B6F" w:rsidP="00A953E4">
      <w:pPr>
        <w:numPr>
          <w:ilvl w:val="0"/>
          <w:numId w:val="16"/>
        </w:numPr>
        <w:ind w:right="28" w:hanging="436"/>
        <w:jc w:val="both"/>
        <w:rPr>
          <w:sz w:val="22"/>
          <w:szCs w:val="24"/>
        </w:rPr>
      </w:pPr>
      <w:r w:rsidRPr="00A953E4">
        <w:rPr>
          <w:sz w:val="22"/>
          <w:szCs w:val="24"/>
        </w:rPr>
        <w:t>A Kivitelező nyilatkozik, hogy a jelen kivitelezési szerződés teljesítése alatt létrejövő szerzői jogi védelem alá eső alkotások a Megrendelő tulajdonába kerülnek legkésőbb a projekt megvalósításának lezárulásáig. Nyilatkozik továbbá, hogy a teljesítés során keletkező, szerzői jogi védelem alá eső alkotáson a Megrendelő területi korlátozás nélkül, határozatlan idejű, kizárólagos és harmadik személynek átadható felhasználási jogot szerez, továbbá jogot szerez az alkotás (terv) átdolgozására is.</w:t>
      </w:r>
    </w:p>
    <w:p w:rsidR="00A41EEC" w:rsidRPr="00A953E4" w:rsidRDefault="00A41EEC" w:rsidP="00A953E4">
      <w:pPr>
        <w:ind w:left="720" w:right="28"/>
        <w:jc w:val="both"/>
        <w:rPr>
          <w:sz w:val="22"/>
          <w:szCs w:val="24"/>
        </w:rPr>
      </w:pPr>
    </w:p>
    <w:p w:rsidR="00D53B6F" w:rsidRPr="00A953E4" w:rsidRDefault="00D53B6F" w:rsidP="00A953E4">
      <w:pPr>
        <w:numPr>
          <w:ilvl w:val="0"/>
          <w:numId w:val="16"/>
        </w:numPr>
        <w:ind w:right="28" w:hanging="436"/>
        <w:jc w:val="both"/>
        <w:rPr>
          <w:sz w:val="22"/>
          <w:szCs w:val="24"/>
        </w:rPr>
      </w:pPr>
      <w:proofErr w:type="gramStart"/>
      <w:r w:rsidRPr="00A953E4">
        <w:rPr>
          <w:sz w:val="22"/>
          <w:szCs w:val="24"/>
        </w:rPr>
        <w:t xml:space="preserve">Mind a Szerződés időtartama alatt, mind pedig a nyilvántartások megőrzési időtartama lejáratáig a Kivitelezőnek lehetővé kell tenni a Megrendelő, az Állami Számvevőszék, a Kormány által kijelölt belső ellenőrzési szerv, a Kormányzati Ellenőrzési Hivatal, a </w:t>
      </w:r>
      <w:r w:rsidRPr="00A953E4">
        <w:rPr>
          <w:bCs/>
          <w:sz w:val="22"/>
          <w:szCs w:val="24"/>
        </w:rPr>
        <w:t xml:space="preserve">2011 évi CXCV. törvény </w:t>
      </w:r>
      <w:r w:rsidRPr="00A953E4">
        <w:rPr>
          <w:sz w:val="22"/>
          <w:szCs w:val="24"/>
        </w:rPr>
        <w:t xml:space="preserve">szerinti fejezetek ellenőrzési szervezetei, a Kincstár, a Kohéziós Alap Irányító Hatóság, a Kohéziós Alap Közreműködő Szervezet, a kifizető hatóság, valamint a Kbt. és </w:t>
      </w:r>
      <w:r w:rsidRPr="00A953E4">
        <w:rPr>
          <w:bCs/>
          <w:sz w:val="22"/>
          <w:szCs w:val="24"/>
        </w:rPr>
        <w:t>az államháztartásról szóló 2011 évi CXCV. törvény szerinti</w:t>
      </w:r>
      <w:r w:rsidRPr="00A953E4">
        <w:rPr>
          <w:b/>
          <w:bCs/>
          <w:sz w:val="22"/>
          <w:szCs w:val="24"/>
        </w:rPr>
        <w:t xml:space="preserve"> </w:t>
      </w:r>
      <w:r w:rsidRPr="00A953E4">
        <w:rPr>
          <w:sz w:val="22"/>
          <w:szCs w:val="24"/>
        </w:rPr>
        <w:t>bármely egyéb illetékes ellenőrző szervezet törvényes vagy meghatalmazott képviselőinek a beruházáshoz</w:t>
      </w:r>
      <w:proofErr w:type="gramEnd"/>
      <w:r w:rsidRPr="00A953E4">
        <w:rPr>
          <w:sz w:val="22"/>
          <w:szCs w:val="24"/>
        </w:rPr>
        <w:t xml:space="preserve"> kapcsolódó nyilvántartások, számlák, a beruházás megvalósítását igazoló okmányok, bizonylatok helyszínen történő ellenőrzését vagy könyvvizsgálatát, azokról másolatok készítését vagy rendelkezésre bocsátását.</w:t>
      </w:r>
    </w:p>
    <w:p w:rsidR="00A41EEC" w:rsidRPr="00A953E4" w:rsidRDefault="00A41EEC" w:rsidP="00A953E4">
      <w:pPr>
        <w:ind w:left="720" w:right="28"/>
        <w:jc w:val="both"/>
        <w:rPr>
          <w:sz w:val="22"/>
          <w:szCs w:val="24"/>
        </w:rPr>
      </w:pPr>
    </w:p>
    <w:p w:rsidR="00D53B6F" w:rsidRPr="00A953E4" w:rsidRDefault="00D53B6F" w:rsidP="00A953E4">
      <w:pPr>
        <w:numPr>
          <w:ilvl w:val="0"/>
          <w:numId w:val="16"/>
        </w:numPr>
        <w:ind w:right="28" w:hanging="436"/>
        <w:jc w:val="both"/>
        <w:rPr>
          <w:bCs/>
          <w:sz w:val="22"/>
          <w:szCs w:val="24"/>
        </w:rPr>
      </w:pPr>
      <w:r w:rsidRPr="00A953E4">
        <w:rPr>
          <w:sz w:val="22"/>
          <w:szCs w:val="24"/>
        </w:rPr>
        <w:t>Felek jogvita esetén a szerződéses jogviszonyukból keletkező vitájuk rendezése érdekében nem vesznek igénybe mediátori közreműködést, illetve jogvitájukat nem eseti vagy állandó választott bíróság elé terjesztik, hanem a Megrendelő székhelye szerinti illetékességgel és hatáskörrel rendelkező bíróság illetékességét kötik ki.</w:t>
      </w:r>
    </w:p>
    <w:p w:rsidR="00A41EEC" w:rsidRPr="00A953E4" w:rsidRDefault="00A41EEC" w:rsidP="00A953E4">
      <w:pPr>
        <w:ind w:left="720" w:right="28"/>
        <w:jc w:val="both"/>
        <w:rPr>
          <w:bCs/>
          <w:sz w:val="22"/>
          <w:szCs w:val="24"/>
        </w:rPr>
      </w:pPr>
    </w:p>
    <w:p w:rsidR="00D53B6F" w:rsidRPr="00A953E4" w:rsidRDefault="00D53B6F" w:rsidP="00A953E4">
      <w:pPr>
        <w:numPr>
          <w:ilvl w:val="0"/>
          <w:numId w:val="16"/>
        </w:numPr>
        <w:ind w:right="28" w:hanging="436"/>
        <w:jc w:val="both"/>
        <w:rPr>
          <w:bCs/>
          <w:sz w:val="22"/>
          <w:szCs w:val="24"/>
        </w:rPr>
      </w:pPr>
      <w:r w:rsidRPr="00A953E4">
        <w:rPr>
          <w:bCs/>
          <w:sz w:val="22"/>
          <w:szCs w:val="24"/>
        </w:rPr>
        <w:t xml:space="preserve">A jelen szerződésben nem szabályozott kérdésekben a Közbeszerzési törvényben foglaltak és a </w:t>
      </w:r>
      <w:r w:rsidRPr="00A953E4">
        <w:rPr>
          <w:sz w:val="22"/>
          <w:szCs w:val="24"/>
        </w:rPr>
        <w:t>Polgári</w:t>
      </w:r>
      <w:r w:rsidRPr="00A953E4">
        <w:rPr>
          <w:bCs/>
          <w:sz w:val="22"/>
          <w:szCs w:val="24"/>
        </w:rPr>
        <w:t xml:space="preserve"> Törvénykönyv vonatkozó rendelkezései, továbbá a vonatkozó egyéb jogszabályok előírásai az irányadóak.</w:t>
      </w:r>
    </w:p>
    <w:p w:rsidR="00A41EEC" w:rsidRPr="00A953E4" w:rsidRDefault="00A41EEC" w:rsidP="00A953E4">
      <w:pPr>
        <w:ind w:left="720" w:right="28"/>
        <w:jc w:val="both"/>
        <w:rPr>
          <w:bCs/>
          <w:sz w:val="22"/>
          <w:szCs w:val="24"/>
        </w:rPr>
      </w:pPr>
    </w:p>
    <w:p w:rsidR="00D53B6F" w:rsidRPr="00A953E4" w:rsidRDefault="00D53B6F" w:rsidP="00A953E4">
      <w:pPr>
        <w:numPr>
          <w:ilvl w:val="0"/>
          <w:numId w:val="16"/>
        </w:numPr>
        <w:ind w:right="28" w:hanging="436"/>
        <w:jc w:val="both"/>
        <w:rPr>
          <w:bCs/>
          <w:sz w:val="22"/>
          <w:szCs w:val="24"/>
        </w:rPr>
      </w:pPr>
      <w:r w:rsidRPr="00A953E4">
        <w:rPr>
          <w:sz w:val="22"/>
          <w:szCs w:val="24"/>
        </w:rPr>
        <w:t>Felek mentesülnek a nem szerződésszerű magatartás negatív következményei alól, ha bizonyítják, hogy a késedelem a másik fél nem szerződésszerű teljesítésére vezethető vissza, vagy pedig bizonyítják, hogy a kötelezettség teljesítését Vis maior körülmény akadályozta. Az ilyen körülmény felmerülésekor a körülményekre hivatkozni kívánó fél a másik felet haladéktalanul értesíteni köteles. A Vis maior körülményt az arra hivatkozó fél az illetékes kereskedelmi kamarával igazoltatni köteles.</w:t>
      </w:r>
    </w:p>
    <w:p w:rsidR="00A41EEC" w:rsidRPr="00A953E4" w:rsidRDefault="00A41EEC" w:rsidP="00A953E4">
      <w:pPr>
        <w:ind w:left="720" w:right="28"/>
        <w:jc w:val="both"/>
        <w:rPr>
          <w:bCs/>
          <w:sz w:val="22"/>
          <w:szCs w:val="24"/>
        </w:rPr>
      </w:pPr>
    </w:p>
    <w:p w:rsidR="00D53B6F" w:rsidRPr="00A953E4" w:rsidRDefault="00D53B6F" w:rsidP="00A953E4">
      <w:pPr>
        <w:numPr>
          <w:ilvl w:val="0"/>
          <w:numId w:val="16"/>
        </w:numPr>
        <w:ind w:right="28" w:hanging="436"/>
        <w:jc w:val="both"/>
        <w:rPr>
          <w:bCs/>
          <w:sz w:val="22"/>
          <w:szCs w:val="24"/>
        </w:rPr>
      </w:pPr>
      <w:r w:rsidRPr="00A953E4">
        <w:rPr>
          <w:sz w:val="22"/>
          <w:szCs w:val="24"/>
          <w:lang w:eastAsia="en-US"/>
        </w:rPr>
        <w:t xml:space="preserve">A szerződő felek </w:t>
      </w:r>
      <w:r w:rsidRPr="00A953E4">
        <w:rPr>
          <w:sz w:val="22"/>
          <w:szCs w:val="24"/>
        </w:rPr>
        <w:t>rögzítik</w:t>
      </w:r>
      <w:r w:rsidRPr="00A953E4">
        <w:rPr>
          <w:sz w:val="22"/>
          <w:szCs w:val="24"/>
          <w:lang w:eastAsia="en-US"/>
        </w:rPr>
        <w:t>, hogy a közöttük létrejött jelen szerződés valamennyi feltételét tartalmazza, az írásbeli szerződésbe nem foglalt esetleges korábbi megállapodások hatályukat vesztik.</w:t>
      </w:r>
    </w:p>
    <w:p w:rsidR="00A41EEC" w:rsidRPr="00A953E4" w:rsidRDefault="00A41EEC" w:rsidP="00A953E4">
      <w:pPr>
        <w:ind w:left="720" w:right="28"/>
        <w:jc w:val="both"/>
        <w:rPr>
          <w:bCs/>
          <w:sz w:val="22"/>
          <w:szCs w:val="24"/>
        </w:rPr>
      </w:pPr>
    </w:p>
    <w:p w:rsidR="00D53B6F" w:rsidRPr="00A953E4" w:rsidRDefault="00D53B6F" w:rsidP="00A953E4">
      <w:pPr>
        <w:numPr>
          <w:ilvl w:val="0"/>
          <w:numId w:val="16"/>
        </w:numPr>
        <w:ind w:right="28" w:hanging="436"/>
        <w:jc w:val="both"/>
        <w:rPr>
          <w:bCs/>
          <w:sz w:val="22"/>
          <w:szCs w:val="24"/>
        </w:rPr>
      </w:pPr>
      <w:r w:rsidRPr="00A953E4">
        <w:rPr>
          <w:sz w:val="22"/>
          <w:szCs w:val="24"/>
        </w:rPr>
        <w:t>Jelen szerződés a mindkét fél általi cégszerű aláírást követően lép hatályba.</w:t>
      </w:r>
    </w:p>
    <w:p w:rsidR="00D53B6F" w:rsidRPr="00A953E4" w:rsidRDefault="00D53B6F" w:rsidP="00D53B6F">
      <w:pPr>
        <w:tabs>
          <w:tab w:val="num" w:pos="1211"/>
          <w:tab w:val="num" w:pos="1287"/>
        </w:tabs>
        <w:jc w:val="both"/>
        <w:rPr>
          <w:bCs/>
          <w:sz w:val="22"/>
          <w:szCs w:val="24"/>
        </w:rPr>
      </w:pPr>
    </w:p>
    <w:p w:rsidR="00D53B6F" w:rsidRPr="00A953E4" w:rsidRDefault="00D53B6F" w:rsidP="00D53B6F">
      <w:pPr>
        <w:pStyle w:val="Szvegtrzs"/>
        <w:tabs>
          <w:tab w:val="left" w:pos="0"/>
          <w:tab w:val="left" w:pos="426"/>
        </w:tabs>
        <w:rPr>
          <w:bCs/>
          <w:sz w:val="22"/>
          <w:szCs w:val="24"/>
        </w:rPr>
      </w:pPr>
      <w:r w:rsidRPr="00A953E4">
        <w:rPr>
          <w:bCs/>
          <w:sz w:val="22"/>
          <w:szCs w:val="24"/>
        </w:rPr>
        <w:t xml:space="preserve">Jelen szerződés </w:t>
      </w:r>
      <w:r w:rsidR="00B27CE8" w:rsidRPr="00A953E4">
        <w:rPr>
          <w:bCs/>
          <w:sz w:val="22"/>
          <w:szCs w:val="24"/>
        </w:rPr>
        <w:t>6</w:t>
      </w:r>
      <w:r w:rsidRPr="00A953E4">
        <w:rPr>
          <w:bCs/>
          <w:sz w:val="22"/>
          <w:szCs w:val="24"/>
        </w:rPr>
        <w:t xml:space="preserve"> példányban készült, melyből </w:t>
      </w:r>
      <w:r w:rsidR="00B27CE8" w:rsidRPr="00A953E4">
        <w:rPr>
          <w:bCs/>
          <w:sz w:val="22"/>
          <w:szCs w:val="24"/>
        </w:rPr>
        <w:t>4</w:t>
      </w:r>
      <w:r w:rsidRPr="00A953E4">
        <w:rPr>
          <w:bCs/>
          <w:sz w:val="22"/>
          <w:szCs w:val="24"/>
        </w:rPr>
        <w:t xml:space="preserve"> példány a Megrendelőt 2 példány a Kivitelezőt illeti meg. </w:t>
      </w:r>
    </w:p>
    <w:p w:rsidR="00AD3FC8" w:rsidRPr="00A953E4" w:rsidRDefault="00AD3FC8" w:rsidP="00D53B6F">
      <w:pPr>
        <w:pStyle w:val="Szvegtrzs"/>
        <w:tabs>
          <w:tab w:val="left" w:pos="426"/>
          <w:tab w:val="left" w:pos="1134"/>
        </w:tabs>
        <w:rPr>
          <w:bCs/>
          <w:sz w:val="22"/>
          <w:szCs w:val="24"/>
        </w:rPr>
      </w:pPr>
    </w:p>
    <w:p w:rsidR="000C1113" w:rsidRPr="00A953E4" w:rsidRDefault="00001B58" w:rsidP="00D53B6F">
      <w:pPr>
        <w:pStyle w:val="Szvegtrzs"/>
        <w:tabs>
          <w:tab w:val="left" w:pos="426"/>
          <w:tab w:val="left" w:pos="1134"/>
        </w:tabs>
        <w:rPr>
          <w:bCs/>
          <w:sz w:val="22"/>
          <w:szCs w:val="24"/>
        </w:rPr>
      </w:pPr>
      <w:r w:rsidRPr="00A953E4">
        <w:rPr>
          <w:bCs/>
          <w:sz w:val="22"/>
          <w:szCs w:val="24"/>
        </w:rPr>
        <w:t>Hévíz</w:t>
      </w:r>
      <w:r w:rsidR="00A41EEC" w:rsidRPr="00A953E4">
        <w:rPr>
          <w:bCs/>
          <w:sz w:val="22"/>
          <w:szCs w:val="24"/>
        </w:rPr>
        <w:t>, 2016. …………………………….</w:t>
      </w:r>
    </w:p>
    <w:p w:rsidR="00D53B6F" w:rsidRPr="00A953E4" w:rsidRDefault="00D53B6F" w:rsidP="00D53B6F">
      <w:pPr>
        <w:pStyle w:val="Szvegtrzs"/>
        <w:tabs>
          <w:tab w:val="left" w:pos="426"/>
          <w:tab w:val="left" w:pos="1134"/>
        </w:tabs>
        <w:rPr>
          <w:bCs/>
          <w:sz w:val="22"/>
          <w:szCs w:val="24"/>
        </w:rPr>
      </w:pPr>
    </w:p>
    <w:tbl>
      <w:tblPr>
        <w:tblW w:w="10353" w:type="dxa"/>
        <w:jc w:val="center"/>
        <w:tblLook w:val="0000" w:firstRow="0" w:lastRow="0" w:firstColumn="0" w:lastColumn="0" w:noHBand="0" w:noVBand="0"/>
      </w:tblPr>
      <w:tblGrid>
        <w:gridCol w:w="4908"/>
        <w:gridCol w:w="5445"/>
      </w:tblGrid>
      <w:tr w:rsidR="00D53B6F" w:rsidRPr="00A953E4" w:rsidTr="000C1113">
        <w:trPr>
          <w:trHeight w:val="498"/>
          <w:jc w:val="center"/>
        </w:trPr>
        <w:tc>
          <w:tcPr>
            <w:tcW w:w="4908" w:type="dxa"/>
            <w:tcBorders>
              <w:top w:val="nil"/>
              <w:left w:val="nil"/>
              <w:bottom w:val="nil"/>
              <w:right w:val="nil"/>
            </w:tcBorders>
          </w:tcPr>
          <w:p w:rsidR="00D53B6F" w:rsidRPr="00A953E4" w:rsidRDefault="007023E5" w:rsidP="008C67F1">
            <w:pPr>
              <w:jc w:val="center"/>
              <w:rPr>
                <w:b/>
                <w:sz w:val="22"/>
                <w:szCs w:val="24"/>
              </w:rPr>
            </w:pPr>
            <w:r w:rsidRPr="00A953E4">
              <w:rPr>
                <w:b/>
                <w:sz w:val="22"/>
                <w:szCs w:val="24"/>
              </w:rPr>
              <w:t xml:space="preserve">Hévíz Város </w:t>
            </w:r>
            <w:r w:rsidR="00346813" w:rsidRPr="00A953E4">
              <w:rPr>
                <w:b/>
                <w:sz w:val="22"/>
                <w:szCs w:val="24"/>
              </w:rPr>
              <w:t>Önkormányzat</w:t>
            </w:r>
          </w:p>
          <w:p w:rsidR="00D53B6F" w:rsidRPr="00A953E4" w:rsidRDefault="00346813" w:rsidP="008C67F1">
            <w:pPr>
              <w:jc w:val="center"/>
              <w:rPr>
                <w:sz w:val="22"/>
                <w:szCs w:val="24"/>
              </w:rPr>
            </w:pPr>
            <w:r w:rsidRPr="00A953E4">
              <w:rPr>
                <w:bCs/>
                <w:sz w:val="22"/>
                <w:szCs w:val="24"/>
              </w:rPr>
              <w:t>Papp Gábor</w:t>
            </w:r>
          </w:p>
          <w:p w:rsidR="00D53B6F" w:rsidRPr="00A953E4" w:rsidRDefault="00D53B6F" w:rsidP="008C67F1">
            <w:pPr>
              <w:jc w:val="center"/>
              <w:rPr>
                <w:sz w:val="22"/>
                <w:szCs w:val="24"/>
              </w:rPr>
            </w:pPr>
            <w:r w:rsidRPr="00A953E4">
              <w:rPr>
                <w:sz w:val="22"/>
                <w:szCs w:val="24"/>
              </w:rPr>
              <w:t>polgármester</w:t>
            </w:r>
          </w:p>
          <w:p w:rsidR="00D53B6F" w:rsidRPr="00A953E4" w:rsidRDefault="00D53B6F" w:rsidP="008C67F1">
            <w:pPr>
              <w:jc w:val="center"/>
              <w:rPr>
                <w:sz w:val="22"/>
                <w:szCs w:val="24"/>
              </w:rPr>
            </w:pPr>
            <w:r w:rsidRPr="00A953E4">
              <w:rPr>
                <w:b/>
                <w:sz w:val="22"/>
                <w:szCs w:val="24"/>
              </w:rPr>
              <w:t>Megrendelő</w:t>
            </w:r>
          </w:p>
        </w:tc>
        <w:tc>
          <w:tcPr>
            <w:tcW w:w="5445" w:type="dxa"/>
            <w:tcBorders>
              <w:top w:val="nil"/>
              <w:left w:val="nil"/>
              <w:bottom w:val="nil"/>
              <w:right w:val="nil"/>
            </w:tcBorders>
          </w:tcPr>
          <w:p w:rsidR="000C1113" w:rsidRPr="00A953E4" w:rsidRDefault="00A41EEC" w:rsidP="008C67F1">
            <w:pPr>
              <w:jc w:val="center"/>
              <w:rPr>
                <w:b/>
                <w:sz w:val="22"/>
                <w:szCs w:val="24"/>
              </w:rPr>
            </w:pPr>
            <w:r w:rsidRPr="00A953E4">
              <w:rPr>
                <w:b/>
                <w:sz w:val="22"/>
                <w:szCs w:val="24"/>
              </w:rPr>
              <w:t>………………………</w:t>
            </w:r>
            <w:r w:rsidR="000C1113" w:rsidRPr="00A953E4">
              <w:rPr>
                <w:b/>
                <w:sz w:val="22"/>
                <w:szCs w:val="24"/>
              </w:rPr>
              <w:t xml:space="preserve"> </w:t>
            </w:r>
          </w:p>
          <w:p w:rsidR="00D53B6F" w:rsidRPr="00A953E4" w:rsidRDefault="00D53B6F" w:rsidP="008C67F1">
            <w:pPr>
              <w:jc w:val="center"/>
              <w:rPr>
                <w:sz w:val="22"/>
                <w:szCs w:val="24"/>
              </w:rPr>
            </w:pPr>
            <w:r w:rsidRPr="00A953E4">
              <w:rPr>
                <w:sz w:val="22"/>
                <w:szCs w:val="24"/>
              </w:rPr>
              <w:t>………………………</w:t>
            </w:r>
          </w:p>
          <w:p w:rsidR="00D53B6F" w:rsidRPr="00A953E4" w:rsidRDefault="00D53B6F" w:rsidP="008C67F1">
            <w:pPr>
              <w:jc w:val="center"/>
              <w:rPr>
                <w:sz w:val="22"/>
                <w:szCs w:val="24"/>
              </w:rPr>
            </w:pPr>
            <w:r w:rsidRPr="00A953E4">
              <w:rPr>
                <w:sz w:val="22"/>
                <w:szCs w:val="24"/>
              </w:rPr>
              <w:t>………………..</w:t>
            </w:r>
          </w:p>
          <w:p w:rsidR="00D53B6F" w:rsidRPr="00A953E4" w:rsidRDefault="00D53B6F" w:rsidP="008C67F1">
            <w:pPr>
              <w:jc w:val="center"/>
              <w:rPr>
                <w:b/>
                <w:sz w:val="22"/>
                <w:szCs w:val="24"/>
              </w:rPr>
            </w:pPr>
            <w:r w:rsidRPr="00A953E4">
              <w:rPr>
                <w:b/>
                <w:sz w:val="22"/>
                <w:szCs w:val="24"/>
              </w:rPr>
              <w:t>Kivitelező</w:t>
            </w:r>
          </w:p>
        </w:tc>
      </w:tr>
      <w:bookmarkEnd w:id="0"/>
      <w:bookmarkEnd w:id="1"/>
    </w:tbl>
    <w:p w:rsidR="00D53B6F" w:rsidRPr="00A953E4" w:rsidRDefault="00D53B6F" w:rsidP="00D53B6F">
      <w:pPr>
        <w:rPr>
          <w:sz w:val="22"/>
          <w:szCs w:val="24"/>
        </w:rPr>
      </w:pPr>
    </w:p>
    <w:sectPr w:rsidR="00D53B6F" w:rsidRPr="00A953E4" w:rsidSect="00A953E4">
      <w:footerReference w:type="default" r:id="rId8"/>
      <w:type w:val="oddPage"/>
      <w:pgSz w:w="11907" w:h="16840"/>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765" w:rsidRDefault="007A2765">
      <w:r>
        <w:separator/>
      </w:r>
    </w:p>
  </w:endnote>
  <w:endnote w:type="continuationSeparator" w:id="0">
    <w:p w:rsidR="007A2765" w:rsidRDefault="007A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Myriad_PFL">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3546"/>
      <w:docPartObj>
        <w:docPartGallery w:val="Page Numbers (Bottom of Page)"/>
        <w:docPartUnique/>
      </w:docPartObj>
    </w:sdtPr>
    <w:sdtEndPr/>
    <w:sdtContent>
      <w:p w:rsidR="007A2765" w:rsidRDefault="00B734DA" w:rsidP="00397AF0">
        <w:pPr>
          <w:pStyle w:val="llb"/>
          <w:spacing w:before="120"/>
          <w:jc w:val="right"/>
        </w:pPr>
        <w:r>
          <w:rPr>
            <w:i/>
            <w:noProof/>
            <w:spacing w:val="40"/>
          </w:rPr>
          <mc:AlternateContent>
            <mc:Choice Requires="wps">
              <w:drawing>
                <wp:anchor distT="4294967295" distB="4294967295" distL="114300" distR="114300" simplePos="0" relativeHeight="251658240" behindDoc="0" locked="0" layoutInCell="1" allowOverlap="1">
                  <wp:simplePos x="0" y="0"/>
                  <wp:positionH relativeFrom="column">
                    <wp:posOffset>192405</wp:posOffset>
                  </wp:positionH>
                  <wp:positionV relativeFrom="paragraph">
                    <wp:posOffset>56514</wp:posOffset>
                  </wp:positionV>
                  <wp:extent cx="6010275" cy="0"/>
                  <wp:effectExtent l="0" t="0" r="2857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90A8DC" id="_x0000_t32" coordsize="21600,21600" o:spt="32" o:oned="t" path="m,l21600,21600e" filled="f">
                  <v:path arrowok="t" fillok="f" o:connecttype="none"/>
                  <o:lock v:ext="edit" shapetype="t"/>
                </v:shapetype>
                <v:shape id="AutoShape 1" o:spid="_x0000_s1026" type="#_x0000_t32" style="position:absolute;margin-left:15.15pt;margin-top:4.45pt;width:473.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ccjHwIAADsEAAAOAAAAZHJzL2Uyb0RvYy54bWysU9uO2jAQfa/Uf7D8DkloYCEirFYJ9GXb&#10;RdrtBxjbSaw6tmUbAqr67x2bS0v7UlXNg+PLzJmZc2aWj8deogO3TmhV4mycYsQV1UyotsRf3jaj&#10;OUbOE8WI1IqX+MQdfly9f7ccTMEnutOScYsARLliMCXuvDdFkjja8Z64sTZcwWOjbU88HG2bMEsG&#10;QO9lMknTWTJoy4zVlDsHt/X5Ea8iftNw6l+axnGPZIkhNx9XG9ddWJPVkhStJaYT9JIG+YcseiIU&#10;BL1B1cQTtLfiD6heUKudbvyY6j7RTSMojzVANVn6WzWvHTE81gLkOHOjyf0/WPr5sLVIMNAOI0V6&#10;kOhp73WMjLJAz2BcAVaV2tpQID2qV/Os6VeHlK46oloejd9OBnyjR3LnEg7OQJDd8EkzsCGAH7k6&#10;NrYPkMACOkZJTjdJ+NEjCpczYGXyMMWIXt8SUlwdjXX+I9c9CpsSO2+JaDtfaaVAeG2zGIYcnp2H&#10;QsDx6hCiKr0RUkb9pUJDiRfTyTQ6OC0FC4/BzNl2V0mLDiR0UPwCKwB2Z2b1XrEI1nHC1pe9J0Ke&#10;92AvVcCDwiCdy+7cIt8W6WI9X8/zUT6ZrUd5Wtejp02Vj2ab7GFaf6irqs6+h9SyvOgEY1yF7K7t&#10;muV/1w6XwTk32q1hbzQk9+ixREj2+o9JR2WDmOe22Gl22trARhAZOjQaX6YpjMCv52j1c+ZXPwAA&#10;AP//AwBQSwMEFAAGAAgAAAAhABckVCTbAAAABgEAAA8AAABkcnMvZG93bnJldi54bWxMj0FPwkAU&#10;hO8m/ofNM+FiZBcISGu3hJB48CiQeF26z7bafdt0t7Ty631yweNkJjPfZJvRNeKMXag9aZhNFQik&#10;wtuaSg3Hw+vTGkSIhqxpPKGGHwywye/vMpNaP9A7nvexFFxCITUaqhjbVMpQVOhMmPoWib1P3zkT&#10;WXaltJ0ZuNw1cq7USjpTEy9UpsVdhcX3vncaMPTLmdomrjy+XYbHj/nla2gPWk8exu0LiIhjvIXh&#10;D5/RIWemk+/JBtFoWKgFJzWsExBsJ88rfnK6apln8j9+/gsAAP//AwBQSwECLQAUAAYACAAAACEA&#10;toM4kv4AAADhAQAAEwAAAAAAAAAAAAAAAAAAAAAAW0NvbnRlbnRfVHlwZXNdLnhtbFBLAQItABQA&#10;BgAIAAAAIQA4/SH/1gAAAJQBAAALAAAAAAAAAAAAAAAAAC8BAABfcmVscy8ucmVsc1BLAQItABQA&#10;BgAIAAAAIQCzNccjHwIAADsEAAAOAAAAAAAAAAAAAAAAAC4CAABkcnMvZTJvRG9jLnhtbFBLAQIt&#10;ABQABgAIAAAAIQAXJFQk2wAAAAYBAAAPAAAAAAAAAAAAAAAAAHkEAABkcnMvZG93bnJldi54bWxQ&#10;SwUGAAAAAAQABADzAAAAgQUAAAAA&#10;"/>
              </w:pict>
            </mc:Fallback>
          </mc:AlternateContent>
        </w:r>
        <w:r w:rsidR="007A2765" w:rsidRPr="00397AF0">
          <w:rPr>
            <w:i/>
            <w:spacing w:val="40"/>
          </w:rPr>
          <w:t>KIVITELEZÉSI SZERZŐDÉS</w:t>
        </w:r>
        <w:r w:rsidR="007A2765">
          <w:tab/>
        </w:r>
        <w:r w:rsidR="007A2765">
          <w:tab/>
        </w:r>
        <w:r w:rsidR="00E07B11">
          <w:fldChar w:fldCharType="begin"/>
        </w:r>
        <w:r w:rsidR="00E07B11">
          <w:instrText xml:space="preserve"> PAGE   \* MERGEFORMAT </w:instrText>
        </w:r>
        <w:r w:rsidR="00E07B11">
          <w:fldChar w:fldCharType="separate"/>
        </w:r>
        <w:r w:rsidR="00C84BD1">
          <w:rPr>
            <w:noProof/>
          </w:rPr>
          <w:t>16</w:t>
        </w:r>
        <w:r w:rsidR="00E07B11">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765" w:rsidRDefault="007A2765">
      <w:r>
        <w:separator/>
      </w:r>
    </w:p>
  </w:footnote>
  <w:footnote w:type="continuationSeparator" w:id="0">
    <w:p w:rsidR="007A2765" w:rsidRDefault="007A2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9CE8354"/>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9EAA084"/>
    <w:lvl w:ilvl="0">
      <w:start w:val="1"/>
      <w:numFmt w:val="bullet"/>
      <w:pStyle w:val="Felsorols2"/>
      <w:lvlText w:val=""/>
      <w:lvlJc w:val="left"/>
      <w:pPr>
        <w:tabs>
          <w:tab w:val="num" w:pos="643"/>
        </w:tabs>
        <w:ind w:left="643" w:hanging="360"/>
      </w:pPr>
      <w:rPr>
        <w:rFonts w:ascii="Symbol" w:hAnsi="Symbol" w:hint="default"/>
      </w:rPr>
    </w:lvl>
  </w:abstractNum>
  <w:abstractNum w:abstractNumId="2" w15:restartNumberingAfterBreak="0">
    <w:nsid w:val="19BE5049"/>
    <w:multiLevelType w:val="multilevel"/>
    <w:tmpl w:val="91CCE912"/>
    <w:lvl w:ilvl="0">
      <w:start w:val="1"/>
      <w:numFmt w:val="upperRoman"/>
      <w:pStyle w:val="Cmsor6"/>
      <w:lvlText w:val="%1."/>
      <w:lvlJc w:val="left"/>
      <w:pPr>
        <w:tabs>
          <w:tab w:val="num" w:pos="720"/>
        </w:tabs>
        <w:ind w:left="720" w:hanging="72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7B239A"/>
    <w:multiLevelType w:val="hybridMultilevel"/>
    <w:tmpl w:val="DCB6B02A"/>
    <w:lvl w:ilvl="0" w:tplc="47D64E00">
      <w:start w:val="1"/>
      <w:numFmt w:val="decimal"/>
      <w:lvlText w:val="%1."/>
      <w:lvlJc w:val="left"/>
      <w:pPr>
        <w:tabs>
          <w:tab w:val="num" w:pos="750"/>
        </w:tabs>
        <w:ind w:left="750" w:hanging="390"/>
      </w:pPr>
      <w:rPr>
        <w:rFonts w:ascii="Times New Roman" w:hAnsi="Times New Roman" w:cs="Times New Roman" w:hint="default"/>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1BBD69F8"/>
    <w:multiLevelType w:val="hybridMultilevel"/>
    <w:tmpl w:val="86D06F42"/>
    <w:lvl w:ilvl="0" w:tplc="040E0001">
      <w:start w:val="1"/>
      <w:numFmt w:val="bullet"/>
      <w:lvlText w:val=""/>
      <w:lvlJc w:val="left"/>
      <w:pPr>
        <w:tabs>
          <w:tab w:val="num" w:pos="720"/>
        </w:tabs>
        <w:ind w:left="720" w:hanging="360"/>
      </w:pPr>
      <w:rPr>
        <w:rFonts w:ascii="Symbol" w:hAnsi="Symbol" w:cs="Times New Roman" w:hint="default"/>
      </w:rPr>
    </w:lvl>
    <w:lvl w:ilvl="1" w:tplc="6D445456">
      <w:start w:val="1"/>
      <w:numFmt w:val="decimal"/>
      <w:lvlText w:val="%2."/>
      <w:lvlJc w:val="left"/>
      <w:pPr>
        <w:tabs>
          <w:tab w:val="num" w:pos="1440"/>
        </w:tabs>
        <w:ind w:left="1440" w:hanging="360"/>
      </w:pPr>
      <w:rPr>
        <w:rFonts w:ascii="Times New Roman" w:hAnsi="Times New Roman" w:cs="Times New Roman" w:hint="default"/>
      </w:rPr>
    </w:lvl>
    <w:lvl w:ilvl="2" w:tplc="040E001B">
      <w:start w:val="1"/>
      <w:numFmt w:val="lowerRoman"/>
      <w:lvlText w:val="%3."/>
      <w:lvlJc w:val="right"/>
      <w:pPr>
        <w:tabs>
          <w:tab w:val="num" w:pos="2160"/>
        </w:tabs>
        <w:ind w:left="2160" w:hanging="180"/>
      </w:pPr>
      <w:rPr>
        <w:rFonts w:ascii="Times New Roman" w:hAnsi="Times New Roman" w:cs="Times New Roman"/>
      </w:rPr>
    </w:lvl>
    <w:lvl w:ilvl="3" w:tplc="D2BAC334">
      <w:start w:val="1"/>
      <w:numFmt w:val="lowerLetter"/>
      <w:lvlText w:val="%4)"/>
      <w:lvlJc w:val="left"/>
      <w:pPr>
        <w:tabs>
          <w:tab w:val="num" w:pos="2880"/>
        </w:tabs>
        <w:ind w:left="2880" w:hanging="360"/>
      </w:pPr>
      <w:rPr>
        <w:rFonts w:ascii="Times New Roman" w:hAnsi="Times New Roman" w:cs="Times New Roman" w:hint="default"/>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21236772"/>
    <w:multiLevelType w:val="hybridMultilevel"/>
    <w:tmpl w:val="7F7AD56E"/>
    <w:lvl w:ilvl="0" w:tplc="EC8693BC">
      <w:start w:val="1"/>
      <w:numFmt w:val="lowerLetter"/>
      <w:lvlText w:val="%1)"/>
      <w:lvlJc w:val="left"/>
      <w:pPr>
        <w:tabs>
          <w:tab w:val="num" w:pos="1443"/>
        </w:tabs>
        <w:ind w:left="1443" w:hanging="363"/>
      </w:pPr>
      <w:rPr>
        <w:rFonts w:ascii="Times New Roman" w:hAnsi="Times New Roman" w:cs="Times New Roman" w:hint="default"/>
        <w:color w:val="auto"/>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488229F"/>
    <w:multiLevelType w:val="multilevel"/>
    <w:tmpl w:val="BCD26A98"/>
    <w:lvl w:ilvl="0">
      <w:start w:val="1"/>
      <w:numFmt w:val="decimal"/>
      <w:pStyle w:val="Cmsor2"/>
      <w:lvlText w:val="%1."/>
      <w:lvlJc w:val="left"/>
      <w:pPr>
        <w:tabs>
          <w:tab w:val="num" w:pos="1080"/>
        </w:tabs>
        <w:ind w:left="1080" w:hanging="360"/>
      </w:pPr>
    </w:lvl>
    <w:lvl w:ilvl="1">
      <w:start w:val="2"/>
      <w:numFmt w:val="decimal"/>
      <w:isLgl/>
      <w:lvlText w:val="%1.%2."/>
      <w:lvlJc w:val="left"/>
      <w:pPr>
        <w:tabs>
          <w:tab w:val="num" w:pos="1425"/>
        </w:tabs>
        <w:ind w:left="1425" w:hanging="70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24B157CF"/>
    <w:multiLevelType w:val="hybridMultilevel"/>
    <w:tmpl w:val="DA384854"/>
    <w:lvl w:ilvl="0" w:tplc="EF1A672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E5C28AF"/>
    <w:multiLevelType w:val="hybridMultilevel"/>
    <w:tmpl w:val="B67C6AF0"/>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369075D0"/>
    <w:multiLevelType w:val="hybridMultilevel"/>
    <w:tmpl w:val="7F7AD56E"/>
    <w:lvl w:ilvl="0" w:tplc="EC8693BC">
      <w:start w:val="1"/>
      <w:numFmt w:val="lowerLetter"/>
      <w:lvlText w:val="%1)"/>
      <w:lvlJc w:val="left"/>
      <w:pPr>
        <w:tabs>
          <w:tab w:val="num" w:pos="1443"/>
        </w:tabs>
        <w:ind w:left="1443" w:hanging="363"/>
      </w:pPr>
      <w:rPr>
        <w:rFonts w:ascii="Times New Roman" w:hAnsi="Times New Roman" w:cs="Times New Roman" w:hint="default"/>
        <w:color w:val="auto"/>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37E219E3"/>
    <w:multiLevelType w:val="hybridMultilevel"/>
    <w:tmpl w:val="C08073A6"/>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3A21434A"/>
    <w:multiLevelType w:val="hybridMultilevel"/>
    <w:tmpl w:val="D3E82A04"/>
    <w:lvl w:ilvl="0" w:tplc="040E000F">
      <w:start w:val="1"/>
      <w:numFmt w:val="decimal"/>
      <w:lvlText w:val="%1."/>
      <w:lvlJc w:val="left"/>
      <w:pPr>
        <w:tabs>
          <w:tab w:val="num" w:pos="1429"/>
        </w:tabs>
        <w:ind w:left="1429" w:hanging="360"/>
      </w:pPr>
      <w:rPr>
        <w:rFonts w:ascii="Times New Roman" w:hAnsi="Times New Roman" w:cs="Times New Roman"/>
      </w:rPr>
    </w:lvl>
    <w:lvl w:ilvl="1" w:tplc="040E0019">
      <w:start w:val="1"/>
      <w:numFmt w:val="lowerLetter"/>
      <w:lvlText w:val="%2."/>
      <w:lvlJc w:val="left"/>
      <w:pPr>
        <w:tabs>
          <w:tab w:val="num" w:pos="2149"/>
        </w:tabs>
        <w:ind w:left="2149" w:hanging="360"/>
      </w:pPr>
      <w:rPr>
        <w:rFonts w:ascii="Times New Roman" w:hAnsi="Times New Roman" w:cs="Times New Roman"/>
      </w:rPr>
    </w:lvl>
    <w:lvl w:ilvl="2" w:tplc="040E001B">
      <w:start w:val="1"/>
      <w:numFmt w:val="lowerRoman"/>
      <w:lvlText w:val="%3."/>
      <w:lvlJc w:val="right"/>
      <w:pPr>
        <w:tabs>
          <w:tab w:val="num" w:pos="2869"/>
        </w:tabs>
        <w:ind w:left="2869" w:hanging="180"/>
      </w:pPr>
      <w:rPr>
        <w:rFonts w:ascii="Times New Roman" w:hAnsi="Times New Roman" w:cs="Times New Roman"/>
      </w:rPr>
    </w:lvl>
    <w:lvl w:ilvl="3" w:tplc="040E000F">
      <w:start w:val="1"/>
      <w:numFmt w:val="decimal"/>
      <w:lvlText w:val="%4."/>
      <w:lvlJc w:val="left"/>
      <w:pPr>
        <w:tabs>
          <w:tab w:val="num" w:pos="3589"/>
        </w:tabs>
        <w:ind w:left="3589" w:hanging="360"/>
      </w:pPr>
      <w:rPr>
        <w:rFonts w:ascii="Times New Roman" w:hAnsi="Times New Roman" w:cs="Times New Roman"/>
      </w:rPr>
    </w:lvl>
    <w:lvl w:ilvl="4" w:tplc="040E0019">
      <w:start w:val="1"/>
      <w:numFmt w:val="lowerLetter"/>
      <w:lvlText w:val="%5."/>
      <w:lvlJc w:val="left"/>
      <w:pPr>
        <w:tabs>
          <w:tab w:val="num" w:pos="4309"/>
        </w:tabs>
        <w:ind w:left="4309" w:hanging="360"/>
      </w:pPr>
      <w:rPr>
        <w:rFonts w:ascii="Times New Roman" w:hAnsi="Times New Roman" w:cs="Times New Roman"/>
      </w:rPr>
    </w:lvl>
    <w:lvl w:ilvl="5" w:tplc="040E001B">
      <w:start w:val="1"/>
      <w:numFmt w:val="lowerRoman"/>
      <w:lvlText w:val="%6."/>
      <w:lvlJc w:val="right"/>
      <w:pPr>
        <w:tabs>
          <w:tab w:val="num" w:pos="5029"/>
        </w:tabs>
        <w:ind w:left="5029" w:hanging="180"/>
      </w:pPr>
      <w:rPr>
        <w:rFonts w:ascii="Times New Roman" w:hAnsi="Times New Roman" w:cs="Times New Roman"/>
      </w:rPr>
    </w:lvl>
    <w:lvl w:ilvl="6" w:tplc="040E000F">
      <w:start w:val="1"/>
      <w:numFmt w:val="decimal"/>
      <w:lvlText w:val="%7."/>
      <w:lvlJc w:val="left"/>
      <w:pPr>
        <w:tabs>
          <w:tab w:val="num" w:pos="5749"/>
        </w:tabs>
        <w:ind w:left="5749" w:hanging="360"/>
      </w:pPr>
      <w:rPr>
        <w:rFonts w:ascii="Times New Roman" w:hAnsi="Times New Roman" w:cs="Times New Roman"/>
      </w:rPr>
    </w:lvl>
    <w:lvl w:ilvl="7" w:tplc="040E0019">
      <w:start w:val="1"/>
      <w:numFmt w:val="lowerLetter"/>
      <w:lvlText w:val="%8."/>
      <w:lvlJc w:val="left"/>
      <w:pPr>
        <w:tabs>
          <w:tab w:val="num" w:pos="6469"/>
        </w:tabs>
        <w:ind w:left="6469" w:hanging="360"/>
      </w:pPr>
      <w:rPr>
        <w:rFonts w:ascii="Times New Roman" w:hAnsi="Times New Roman" w:cs="Times New Roman"/>
      </w:rPr>
    </w:lvl>
    <w:lvl w:ilvl="8" w:tplc="040E001B">
      <w:start w:val="1"/>
      <w:numFmt w:val="lowerRoman"/>
      <w:lvlText w:val="%9."/>
      <w:lvlJc w:val="right"/>
      <w:pPr>
        <w:tabs>
          <w:tab w:val="num" w:pos="7189"/>
        </w:tabs>
        <w:ind w:left="7189" w:hanging="180"/>
      </w:pPr>
      <w:rPr>
        <w:rFonts w:ascii="Times New Roman" w:hAnsi="Times New Roman" w:cs="Times New Roman"/>
      </w:rPr>
    </w:lvl>
  </w:abstractNum>
  <w:abstractNum w:abstractNumId="12" w15:restartNumberingAfterBreak="0">
    <w:nsid w:val="3BED3CED"/>
    <w:multiLevelType w:val="hybridMultilevel"/>
    <w:tmpl w:val="9F18FAF6"/>
    <w:lvl w:ilvl="0" w:tplc="040E000F">
      <w:start w:val="1"/>
      <w:numFmt w:val="decimal"/>
      <w:lvlText w:val="%1."/>
      <w:lvlJc w:val="left"/>
      <w:pPr>
        <w:tabs>
          <w:tab w:val="num" w:pos="1068"/>
        </w:tabs>
        <w:ind w:left="1068" w:hanging="360"/>
      </w:pPr>
      <w:rPr>
        <w:rFonts w:ascii="Times New Roman" w:hAnsi="Times New Roman" w:cs="Times New Roman"/>
      </w:rPr>
    </w:lvl>
    <w:lvl w:ilvl="1" w:tplc="040E0019">
      <w:start w:val="1"/>
      <w:numFmt w:val="lowerLetter"/>
      <w:lvlText w:val="%2."/>
      <w:lvlJc w:val="left"/>
      <w:pPr>
        <w:tabs>
          <w:tab w:val="num" w:pos="1788"/>
        </w:tabs>
        <w:ind w:left="1788" w:hanging="360"/>
      </w:pPr>
      <w:rPr>
        <w:rFonts w:ascii="Times New Roman" w:hAnsi="Times New Roman" w:cs="Times New Roman"/>
      </w:rPr>
    </w:lvl>
    <w:lvl w:ilvl="2" w:tplc="040E001B">
      <w:start w:val="1"/>
      <w:numFmt w:val="lowerRoman"/>
      <w:lvlText w:val="%3."/>
      <w:lvlJc w:val="right"/>
      <w:pPr>
        <w:tabs>
          <w:tab w:val="num" w:pos="2508"/>
        </w:tabs>
        <w:ind w:left="2508" w:hanging="180"/>
      </w:pPr>
      <w:rPr>
        <w:rFonts w:ascii="Times New Roman" w:hAnsi="Times New Roman" w:cs="Times New Roman"/>
      </w:rPr>
    </w:lvl>
    <w:lvl w:ilvl="3" w:tplc="040E000F">
      <w:start w:val="1"/>
      <w:numFmt w:val="decimal"/>
      <w:lvlText w:val="%4."/>
      <w:lvlJc w:val="left"/>
      <w:pPr>
        <w:tabs>
          <w:tab w:val="num" w:pos="3228"/>
        </w:tabs>
        <w:ind w:left="3228" w:hanging="360"/>
      </w:pPr>
      <w:rPr>
        <w:rFonts w:ascii="Times New Roman" w:hAnsi="Times New Roman" w:cs="Times New Roman"/>
      </w:rPr>
    </w:lvl>
    <w:lvl w:ilvl="4" w:tplc="040E0019">
      <w:start w:val="1"/>
      <w:numFmt w:val="lowerLetter"/>
      <w:lvlText w:val="%5."/>
      <w:lvlJc w:val="left"/>
      <w:pPr>
        <w:tabs>
          <w:tab w:val="num" w:pos="3948"/>
        </w:tabs>
        <w:ind w:left="3948" w:hanging="360"/>
      </w:pPr>
      <w:rPr>
        <w:rFonts w:ascii="Times New Roman" w:hAnsi="Times New Roman" w:cs="Times New Roman"/>
      </w:rPr>
    </w:lvl>
    <w:lvl w:ilvl="5" w:tplc="040E001B">
      <w:start w:val="1"/>
      <w:numFmt w:val="lowerRoman"/>
      <w:lvlText w:val="%6."/>
      <w:lvlJc w:val="right"/>
      <w:pPr>
        <w:tabs>
          <w:tab w:val="num" w:pos="4668"/>
        </w:tabs>
        <w:ind w:left="4668" w:hanging="180"/>
      </w:pPr>
      <w:rPr>
        <w:rFonts w:ascii="Times New Roman" w:hAnsi="Times New Roman" w:cs="Times New Roman"/>
      </w:rPr>
    </w:lvl>
    <w:lvl w:ilvl="6" w:tplc="040E000F">
      <w:start w:val="1"/>
      <w:numFmt w:val="decimal"/>
      <w:lvlText w:val="%7."/>
      <w:lvlJc w:val="left"/>
      <w:pPr>
        <w:tabs>
          <w:tab w:val="num" w:pos="5388"/>
        </w:tabs>
        <w:ind w:left="5388" w:hanging="360"/>
      </w:pPr>
      <w:rPr>
        <w:rFonts w:ascii="Times New Roman" w:hAnsi="Times New Roman" w:cs="Times New Roman"/>
      </w:rPr>
    </w:lvl>
    <w:lvl w:ilvl="7" w:tplc="040E0019">
      <w:start w:val="1"/>
      <w:numFmt w:val="lowerLetter"/>
      <w:lvlText w:val="%8."/>
      <w:lvlJc w:val="left"/>
      <w:pPr>
        <w:tabs>
          <w:tab w:val="num" w:pos="6108"/>
        </w:tabs>
        <w:ind w:left="6108" w:hanging="360"/>
      </w:pPr>
      <w:rPr>
        <w:rFonts w:ascii="Times New Roman" w:hAnsi="Times New Roman" w:cs="Times New Roman"/>
      </w:rPr>
    </w:lvl>
    <w:lvl w:ilvl="8" w:tplc="040E001B">
      <w:start w:val="1"/>
      <w:numFmt w:val="lowerRoman"/>
      <w:lvlText w:val="%9."/>
      <w:lvlJc w:val="right"/>
      <w:pPr>
        <w:tabs>
          <w:tab w:val="num" w:pos="6828"/>
        </w:tabs>
        <w:ind w:left="6828" w:hanging="180"/>
      </w:pPr>
      <w:rPr>
        <w:rFonts w:ascii="Times New Roman" w:hAnsi="Times New Roman" w:cs="Times New Roman"/>
      </w:rPr>
    </w:lvl>
  </w:abstractNum>
  <w:abstractNum w:abstractNumId="13" w15:restartNumberingAfterBreak="0">
    <w:nsid w:val="44CF7246"/>
    <w:multiLevelType w:val="hybridMultilevel"/>
    <w:tmpl w:val="B6823A90"/>
    <w:lvl w:ilvl="0" w:tplc="F5520FE8">
      <w:numFmt w:val="bullet"/>
      <w:lvlText w:val="-"/>
      <w:lvlJc w:val="left"/>
      <w:pPr>
        <w:tabs>
          <w:tab w:val="num" w:pos="1440"/>
        </w:tabs>
        <w:ind w:left="1440" w:hanging="360"/>
      </w:pPr>
      <w:rPr>
        <w:rFonts w:ascii="Times New Roman" w:eastAsia="Times New Roman" w:hAnsi="Times New Roman"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start w:val="1"/>
      <w:numFmt w:val="bullet"/>
      <w:lvlText w:val=""/>
      <w:lvlJc w:val="left"/>
      <w:pPr>
        <w:tabs>
          <w:tab w:val="num" w:pos="2880"/>
        </w:tabs>
        <w:ind w:left="2880" w:hanging="360"/>
      </w:pPr>
      <w:rPr>
        <w:rFonts w:ascii="Wingdings" w:hAnsi="Wingdings" w:cs="Times New Roman" w:hint="default"/>
      </w:rPr>
    </w:lvl>
    <w:lvl w:ilvl="3" w:tplc="040E0001">
      <w:start w:val="1"/>
      <w:numFmt w:val="bullet"/>
      <w:lvlText w:val=""/>
      <w:lvlJc w:val="left"/>
      <w:pPr>
        <w:tabs>
          <w:tab w:val="num" w:pos="3600"/>
        </w:tabs>
        <w:ind w:left="3600" w:hanging="360"/>
      </w:pPr>
      <w:rPr>
        <w:rFonts w:ascii="Symbol" w:hAnsi="Symbol" w:cs="Times New Roman" w:hint="default"/>
      </w:rPr>
    </w:lvl>
    <w:lvl w:ilvl="4" w:tplc="040E0003">
      <w:start w:val="1"/>
      <w:numFmt w:val="bullet"/>
      <w:lvlText w:val="o"/>
      <w:lvlJc w:val="left"/>
      <w:pPr>
        <w:tabs>
          <w:tab w:val="num" w:pos="4320"/>
        </w:tabs>
        <w:ind w:left="4320" w:hanging="360"/>
      </w:pPr>
      <w:rPr>
        <w:rFonts w:ascii="Courier New" w:hAnsi="Courier New" w:cs="Courier New" w:hint="default"/>
      </w:rPr>
    </w:lvl>
    <w:lvl w:ilvl="5" w:tplc="040E0005">
      <w:start w:val="1"/>
      <w:numFmt w:val="bullet"/>
      <w:lvlText w:val=""/>
      <w:lvlJc w:val="left"/>
      <w:pPr>
        <w:tabs>
          <w:tab w:val="num" w:pos="5040"/>
        </w:tabs>
        <w:ind w:left="5040" w:hanging="360"/>
      </w:pPr>
      <w:rPr>
        <w:rFonts w:ascii="Wingdings" w:hAnsi="Wingdings" w:cs="Times New Roman" w:hint="default"/>
      </w:rPr>
    </w:lvl>
    <w:lvl w:ilvl="6" w:tplc="040E0001">
      <w:start w:val="1"/>
      <w:numFmt w:val="bullet"/>
      <w:lvlText w:val=""/>
      <w:lvlJc w:val="left"/>
      <w:pPr>
        <w:tabs>
          <w:tab w:val="num" w:pos="5760"/>
        </w:tabs>
        <w:ind w:left="5760" w:hanging="360"/>
      </w:pPr>
      <w:rPr>
        <w:rFonts w:ascii="Symbol" w:hAnsi="Symbol" w:cs="Times New Roman" w:hint="default"/>
      </w:rPr>
    </w:lvl>
    <w:lvl w:ilvl="7" w:tplc="040E0003">
      <w:start w:val="1"/>
      <w:numFmt w:val="bullet"/>
      <w:lvlText w:val="o"/>
      <w:lvlJc w:val="left"/>
      <w:pPr>
        <w:tabs>
          <w:tab w:val="num" w:pos="6480"/>
        </w:tabs>
        <w:ind w:left="6480" w:hanging="360"/>
      </w:pPr>
      <w:rPr>
        <w:rFonts w:ascii="Courier New" w:hAnsi="Courier New" w:cs="Courier New" w:hint="default"/>
      </w:rPr>
    </w:lvl>
    <w:lvl w:ilvl="8" w:tplc="040E0005">
      <w:start w:val="1"/>
      <w:numFmt w:val="bullet"/>
      <w:lvlText w:val=""/>
      <w:lvlJc w:val="left"/>
      <w:pPr>
        <w:tabs>
          <w:tab w:val="num" w:pos="7200"/>
        </w:tabs>
        <w:ind w:left="7200" w:hanging="360"/>
      </w:pPr>
      <w:rPr>
        <w:rFonts w:ascii="Wingdings" w:hAnsi="Wingdings" w:cs="Times New Roman" w:hint="default"/>
      </w:rPr>
    </w:lvl>
  </w:abstractNum>
  <w:abstractNum w:abstractNumId="14" w15:restartNumberingAfterBreak="0">
    <w:nsid w:val="547145C9"/>
    <w:multiLevelType w:val="hybridMultilevel"/>
    <w:tmpl w:val="C9A42FCE"/>
    <w:lvl w:ilvl="0" w:tplc="040E0001">
      <w:start w:val="1"/>
      <w:numFmt w:val="bullet"/>
      <w:lvlText w:val=""/>
      <w:lvlJc w:val="left"/>
      <w:pPr>
        <w:ind w:left="1571" w:hanging="360"/>
      </w:pPr>
      <w:rPr>
        <w:rFonts w:ascii="Symbol" w:hAnsi="Symbol" w:cs="Times New Roman" w:hint="default"/>
      </w:rPr>
    </w:lvl>
    <w:lvl w:ilvl="1" w:tplc="040E0003">
      <w:start w:val="1"/>
      <w:numFmt w:val="bullet"/>
      <w:lvlText w:val="o"/>
      <w:lvlJc w:val="left"/>
      <w:pPr>
        <w:ind w:left="2291" w:hanging="360"/>
      </w:pPr>
      <w:rPr>
        <w:rFonts w:ascii="Courier New" w:hAnsi="Courier New" w:cs="Courier New" w:hint="default"/>
      </w:rPr>
    </w:lvl>
    <w:lvl w:ilvl="2" w:tplc="040E0005">
      <w:start w:val="1"/>
      <w:numFmt w:val="bullet"/>
      <w:lvlText w:val=""/>
      <w:lvlJc w:val="left"/>
      <w:pPr>
        <w:ind w:left="3011" w:hanging="360"/>
      </w:pPr>
      <w:rPr>
        <w:rFonts w:ascii="Wingdings" w:hAnsi="Wingdings" w:cs="Times New Roman" w:hint="default"/>
      </w:rPr>
    </w:lvl>
    <w:lvl w:ilvl="3" w:tplc="040E0001">
      <w:start w:val="1"/>
      <w:numFmt w:val="bullet"/>
      <w:lvlText w:val=""/>
      <w:lvlJc w:val="left"/>
      <w:pPr>
        <w:ind w:left="3731" w:hanging="360"/>
      </w:pPr>
      <w:rPr>
        <w:rFonts w:ascii="Symbol" w:hAnsi="Symbol" w:cs="Times New Roman" w:hint="default"/>
      </w:rPr>
    </w:lvl>
    <w:lvl w:ilvl="4" w:tplc="040E0003">
      <w:start w:val="1"/>
      <w:numFmt w:val="bullet"/>
      <w:lvlText w:val="o"/>
      <w:lvlJc w:val="left"/>
      <w:pPr>
        <w:ind w:left="4451" w:hanging="360"/>
      </w:pPr>
      <w:rPr>
        <w:rFonts w:ascii="Courier New" w:hAnsi="Courier New" w:cs="Courier New" w:hint="default"/>
      </w:rPr>
    </w:lvl>
    <w:lvl w:ilvl="5" w:tplc="040E0005">
      <w:start w:val="1"/>
      <w:numFmt w:val="bullet"/>
      <w:lvlText w:val=""/>
      <w:lvlJc w:val="left"/>
      <w:pPr>
        <w:ind w:left="5171" w:hanging="360"/>
      </w:pPr>
      <w:rPr>
        <w:rFonts w:ascii="Wingdings" w:hAnsi="Wingdings" w:cs="Times New Roman" w:hint="default"/>
      </w:rPr>
    </w:lvl>
    <w:lvl w:ilvl="6" w:tplc="040E0001">
      <w:start w:val="1"/>
      <w:numFmt w:val="bullet"/>
      <w:lvlText w:val=""/>
      <w:lvlJc w:val="left"/>
      <w:pPr>
        <w:ind w:left="5891" w:hanging="360"/>
      </w:pPr>
      <w:rPr>
        <w:rFonts w:ascii="Symbol" w:hAnsi="Symbol" w:cs="Times New Roman" w:hint="default"/>
      </w:rPr>
    </w:lvl>
    <w:lvl w:ilvl="7" w:tplc="040E0003">
      <w:start w:val="1"/>
      <w:numFmt w:val="bullet"/>
      <w:lvlText w:val="o"/>
      <w:lvlJc w:val="left"/>
      <w:pPr>
        <w:ind w:left="6611" w:hanging="360"/>
      </w:pPr>
      <w:rPr>
        <w:rFonts w:ascii="Courier New" w:hAnsi="Courier New" w:cs="Courier New" w:hint="default"/>
      </w:rPr>
    </w:lvl>
    <w:lvl w:ilvl="8" w:tplc="040E0005">
      <w:start w:val="1"/>
      <w:numFmt w:val="bullet"/>
      <w:lvlText w:val=""/>
      <w:lvlJc w:val="left"/>
      <w:pPr>
        <w:ind w:left="7331" w:hanging="360"/>
      </w:pPr>
      <w:rPr>
        <w:rFonts w:ascii="Wingdings" w:hAnsi="Wingdings" w:cs="Times New Roman" w:hint="default"/>
      </w:rPr>
    </w:lvl>
  </w:abstractNum>
  <w:abstractNum w:abstractNumId="15" w15:restartNumberingAfterBreak="0">
    <w:nsid w:val="569E41DE"/>
    <w:multiLevelType w:val="hybridMultilevel"/>
    <w:tmpl w:val="4E3827C0"/>
    <w:lvl w:ilvl="0" w:tplc="040E000F">
      <w:start w:val="1"/>
      <w:numFmt w:val="decimal"/>
      <w:lvlText w:val="%1."/>
      <w:lvlJc w:val="left"/>
      <w:pPr>
        <w:tabs>
          <w:tab w:val="num" w:pos="720"/>
        </w:tabs>
        <w:ind w:left="720" w:hanging="360"/>
      </w:pPr>
      <w:rPr>
        <w:rFonts w:ascii="Times New Roman" w:hAnsi="Times New Roman" w:cs="Times New Roman"/>
      </w:rPr>
    </w:lvl>
    <w:lvl w:ilvl="1" w:tplc="040E000B">
      <w:start w:val="1"/>
      <w:numFmt w:val="bullet"/>
      <w:lvlText w:val=""/>
      <w:lvlJc w:val="left"/>
      <w:pPr>
        <w:tabs>
          <w:tab w:val="num" w:pos="1800"/>
        </w:tabs>
        <w:ind w:left="1800" w:hanging="360"/>
      </w:pPr>
      <w:rPr>
        <w:rFonts w:ascii="Wingdings" w:hAnsi="Wingdings" w:cs="Times New Roman" w:hint="default"/>
      </w:rPr>
    </w:lvl>
    <w:lvl w:ilvl="2" w:tplc="040E001B">
      <w:start w:val="1"/>
      <w:numFmt w:val="lowerRoman"/>
      <w:lvlText w:val="%3."/>
      <w:lvlJc w:val="right"/>
      <w:pPr>
        <w:tabs>
          <w:tab w:val="num" w:pos="2520"/>
        </w:tabs>
        <w:ind w:left="2520" w:hanging="180"/>
      </w:pPr>
      <w:rPr>
        <w:rFonts w:ascii="Times New Roman" w:hAnsi="Times New Roman" w:cs="Times New Roman"/>
      </w:rPr>
    </w:lvl>
    <w:lvl w:ilvl="3" w:tplc="040E000F">
      <w:start w:val="1"/>
      <w:numFmt w:val="decimal"/>
      <w:lvlText w:val="%4."/>
      <w:lvlJc w:val="left"/>
      <w:pPr>
        <w:tabs>
          <w:tab w:val="num" w:pos="3240"/>
        </w:tabs>
        <w:ind w:left="3240" w:hanging="360"/>
      </w:pPr>
      <w:rPr>
        <w:rFonts w:ascii="Times New Roman" w:hAnsi="Times New Roman" w:cs="Times New Roman"/>
      </w:rPr>
    </w:lvl>
    <w:lvl w:ilvl="4" w:tplc="040E0019">
      <w:start w:val="1"/>
      <w:numFmt w:val="lowerLetter"/>
      <w:lvlText w:val="%5."/>
      <w:lvlJc w:val="left"/>
      <w:pPr>
        <w:tabs>
          <w:tab w:val="num" w:pos="3960"/>
        </w:tabs>
        <w:ind w:left="3960" w:hanging="360"/>
      </w:pPr>
      <w:rPr>
        <w:rFonts w:ascii="Times New Roman" w:hAnsi="Times New Roman" w:cs="Times New Roman"/>
      </w:rPr>
    </w:lvl>
    <w:lvl w:ilvl="5" w:tplc="040E001B">
      <w:start w:val="1"/>
      <w:numFmt w:val="lowerRoman"/>
      <w:lvlText w:val="%6."/>
      <w:lvlJc w:val="right"/>
      <w:pPr>
        <w:tabs>
          <w:tab w:val="num" w:pos="4680"/>
        </w:tabs>
        <w:ind w:left="4680" w:hanging="180"/>
      </w:pPr>
      <w:rPr>
        <w:rFonts w:ascii="Times New Roman" w:hAnsi="Times New Roman" w:cs="Times New Roman"/>
      </w:rPr>
    </w:lvl>
    <w:lvl w:ilvl="6" w:tplc="040E000F">
      <w:start w:val="1"/>
      <w:numFmt w:val="decimal"/>
      <w:lvlText w:val="%7."/>
      <w:lvlJc w:val="left"/>
      <w:pPr>
        <w:tabs>
          <w:tab w:val="num" w:pos="5400"/>
        </w:tabs>
        <w:ind w:left="5400" w:hanging="360"/>
      </w:pPr>
      <w:rPr>
        <w:rFonts w:ascii="Times New Roman" w:hAnsi="Times New Roman" w:cs="Times New Roman"/>
      </w:rPr>
    </w:lvl>
    <w:lvl w:ilvl="7" w:tplc="040E0019">
      <w:start w:val="1"/>
      <w:numFmt w:val="lowerLetter"/>
      <w:lvlText w:val="%8."/>
      <w:lvlJc w:val="left"/>
      <w:pPr>
        <w:tabs>
          <w:tab w:val="num" w:pos="6120"/>
        </w:tabs>
        <w:ind w:left="6120" w:hanging="360"/>
      </w:pPr>
      <w:rPr>
        <w:rFonts w:ascii="Times New Roman" w:hAnsi="Times New Roman" w:cs="Times New Roman"/>
      </w:rPr>
    </w:lvl>
    <w:lvl w:ilvl="8" w:tplc="040E001B">
      <w:start w:val="1"/>
      <w:numFmt w:val="lowerRoman"/>
      <w:lvlText w:val="%9."/>
      <w:lvlJc w:val="right"/>
      <w:pPr>
        <w:tabs>
          <w:tab w:val="num" w:pos="6840"/>
        </w:tabs>
        <w:ind w:left="6840" w:hanging="180"/>
      </w:pPr>
      <w:rPr>
        <w:rFonts w:ascii="Times New Roman" w:hAnsi="Times New Roman" w:cs="Times New Roman"/>
      </w:rPr>
    </w:lvl>
  </w:abstractNum>
  <w:abstractNum w:abstractNumId="16" w15:restartNumberingAfterBreak="0">
    <w:nsid w:val="57DE235F"/>
    <w:multiLevelType w:val="multilevel"/>
    <w:tmpl w:val="6270EE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8160101"/>
    <w:multiLevelType w:val="hybridMultilevel"/>
    <w:tmpl w:val="438CCDF8"/>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58A86283"/>
    <w:multiLevelType w:val="multilevel"/>
    <w:tmpl w:val="1D06F5EE"/>
    <w:lvl w:ilvl="0">
      <w:start w:val="1"/>
      <w:numFmt w:val="bullet"/>
      <w:lvlText w:val=""/>
      <w:lvlJc w:val="left"/>
      <w:pPr>
        <w:tabs>
          <w:tab w:val="num" w:pos="1429"/>
        </w:tabs>
        <w:ind w:left="1429" w:hanging="360"/>
      </w:pPr>
      <w:rPr>
        <w:rFonts w:ascii="Symbol" w:hAnsi="Symbol"/>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9" w15:restartNumberingAfterBreak="0">
    <w:nsid w:val="5A900A29"/>
    <w:multiLevelType w:val="hybridMultilevel"/>
    <w:tmpl w:val="36F824E4"/>
    <w:lvl w:ilvl="0" w:tplc="FFFFFFFF">
      <w:start w:val="1"/>
      <w:numFmt w:val="bullet"/>
      <w:pStyle w:val="OkeanFelsorolas"/>
      <w:lvlText w:val=""/>
      <w:lvlJc w:val="left"/>
      <w:pPr>
        <w:tabs>
          <w:tab w:val="num" w:pos="320"/>
        </w:tabs>
        <w:ind w:left="3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CE2B24"/>
    <w:multiLevelType w:val="hybridMultilevel"/>
    <w:tmpl w:val="C08073A6"/>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6D454BDB"/>
    <w:multiLevelType w:val="hybridMultilevel"/>
    <w:tmpl w:val="B9B0160A"/>
    <w:lvl w:ilvl="0" w:tplc="4A7A7BF4">
      <w:start w:val="1"/>
      <w:numFmt w:val="decimal"/>
      <w:lvlText w:val="%1."/>
      <w:lvlJc w:val="left"/>
      <w:pPr>
        <w:tabs>
          <w:tab w:val="num" w:pos="1429"/>
        </w:tabs>
        <w:ind w:left="1429" w:hanging="360"/>
      </w:pPr>
      <w:rPr>
        <w:rFonts w:ascii="Times New Roman" w:hAnsi="Times New Roman"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736D617B"/>
    <w:multiLevelType w:val="hybridMultilevel"/>
    <w:tmpl w:val="15D03826"/>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755B03B7"/>
    <w:multiLevelType w:val="hybridMultilevel"/>
    <w:tmpl w:val="F76CB23E"/>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7A5571B"/>
    <w:multiLevelType w:val="multilevel"/>
    <w:tmpl w:val="0000000F"/>
    <w:lvl w:ilvl="0">
      <w:start w:val="1"/>
      <w:numFmt w:val="bullet"/>
      <w:lvlText w:val=""/>
      <w:lvlJc w:val="left"/>
      <w:pPr>
        <w:tabs>
          <w:tab w:val="num" w:pos="1429"/>
        </w:tabs>
        <w:ind w:left="1429" w:hanging="360"/>
      </w:pPr>
      <w:rPr>
        <w:rFonts w:ascii="Symbol" w:hAnsi="Symbol"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2"/>
  </w:num>
  <w:num w:numId="2">
    <w:abstractNumId w:val="1"/>
  </w:num>
  <w:num w:numId="3">
    <w:abstractNumId w:val="0"/>
  </w:num>
  <w:num w:numId="4">
    <w:abstractNumId w:val="6"/>
  </w:num>
  <w:num w:numId="5">
    <w:abstractNumId w:val="19"/>
  </w:num>
  <w:num w:numId="6">
    <w:abstractNumId w:val="4"/>
  </w:num>
  <w:num w:numId="7">
    <w:abstractNumId w:val="13"/>
  </w:num>
  <w:num w:numId="8">
    <w:abstractNumId w:val="14"/>
  </w:num>
  <w:num w:numId="9">
    <w:abstractNumId w:val="3"/>
  </w:num>
  <w:num w:numId="10">
    <w:abstractNumId w:val="8"/>
  </w:num>
  <w:num w:numId="11">
    <w:abstractNumId w:val="22"/>
  </w:num>
  <w:num w:numId="12">
    <w:abstractNumId w:val="24"/>
  </w:num>
  <w:num w:numId="13">
    <w:abstractNumId w:val="12"/>
  </w:num>
  <w:num w:numId="14">
    <w:abstractNumId w:val="11"/>
  </w:num>
  <w:num w:numId="15">
    <w:abstractNumId w:val="5"/>
  </w:num>
  <w:num w:numId="16">
    <w:abstractNumId w:val="17"/>
  </w:num>
  <w:num w:numId="17">
    <w:abstractNumId w:val="15"/>
  </w:num>
  <w:num w:numId="18">
    <w:abstractNumId w:val="21"/>
  </w:num>
  <w:num w:numId="19">
    <w:abstractNumId w:val="23"/>
  </w:num>
  <w:num w:numId="20">
    <w:abstractNumId w:val="18"/>
  </w:num>
  <w:num w:numId="21">
    <w:abstractNumId w:val="7"/>
  </w:num>
  <w:num w:numId="22">
    <w:abstractNumId w:val="10"/>
  </w:num>
  <w:num w:numId="23">
    <w:abstractNumId w:val="20"/>
  </w:num>
  <w:num w:numId="24">
    <w:abstractNumId w:val="9"/>
  </w:num>
  <w:num w:numId="25">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7920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292"/>
    <w:rsid w:val="00001153"/>
    <w:rsid w:val="00001B58"/>
    <w:rsid w:val="000027ED"/>
    <w:rsid w:val="00003151"/>
    <w:rsid w:val="0000728A"/>
    <w:rsid w:val="00007EF2"/>
    <w:rsid w:val="00012471"/>
    <w:rsid w:val="00012849"/>
    <w:rsid w:val="0002594B"/>
    <w:rsid w:val="00026643"/>
    <w:rsid w:val="00031B84"/>
    <w:rsid w:val="00036007"/>
    <w:rsid w:val="00036912"/>
    <w:rsid w:val="00040B48"/>
    <w:rsid w:val="00040D86"/>
    <w:rsid w:val="000429BC"/>
    <w:rsid w:val="000461C2"/>
    <w:rsid w:val="00046E52"/>
    <w:rsid w:val="00053BA3"/>
    <w:rsid w:val="000545E2"/>
    <w:rsid w:val="00066959"/>
    <w:rsid w:val="00067CC8"/>
    <w:rsid w:val="00067F88"/>
    <w:rsid w:val="000706F6"/>
    <w:rsid w:val="00070C16"/>
    <w:rsid w:val="00071B0A"/>
    <w:rsid w:val="000746E0"/>
    <w:rsid w:val="00075173"/>
    <w:rsid w:val="000810A4"/>
    <w:rsid w:val="00082C9C"/>
    <w:rsid w:val="00086506"/>
    <w:rsid w:val="000903F6"/>
    <w:rsid w:val="0009345E"/>
    <w:rsid w:val="00094ECE"/>
    <w:rsid w:val="000978A4"/>
    <w:rsid w:val="000A0CD4"/>
    <w:rsid w:val="000A108E"/>
    <w:rsid w:val="000A16D0"/>
    <w:rsid w:val="000A2E12"/>
    <w:rsid w:val="000A7D67"/>
    <w:rsid w:val="000B1176"/>
    <w:rsid w:val="000B1378"/>
    <w:rsid w:val="000B1C20"/>
    <w:rsid w:val="000B3957"/>
    <w:rsid w:val="000B5A9D"/>
    <w:rsid w:val="000C056F"/>
    <w:rsid w:val="000C1113"/>
    <w:rsid w:val="000D374A"/>
    <w:rsid w:val="000D3939"/>
    <w:rsid w:val="000D6126"/>
    <w:rsid w:val="000E157C"/>
    <w:rsid w:val="000E1D49"/>
    <w:rsid w:val="000E360B"/>
    <w:rsid w:val="000E6FD7"/>
    <w:rsid w:val="000F0200"/>
    <w:rsid w:val="000F2A6F"/>
    <w:rsid w:val="000F56A7"/>
    <w:rsid w:val="000F7274"/>
    <w:rsid w:val="000F7398"/>
    <w:rsid w:val="000F79ED"/>
    <w:rsid w:val="000F7A43"/>
    <w:rsid w:val="00104094"/>
    <w:rsid w:val="001147D2"/>
    <w:rsid w:val="001204B0"/>
    <w:rsid w:val="001235AE"/>
    <w:rsid w:val="001252A9"/>
    <w:rsid w:val="00130773"/>
    <w:rsid w:val="00133D5C"/>
    <w:rsid w:val="001368FA"/>
    <w:rsid w:val="00141B51"/>
    <w:rsid w:val="001433F5"/>
    <w:rsid w:val="00143AB6"/>
    <w:rsid w:val="00144B66"/>
    <w:rsid w:val="0014636A"/>
    <w:rsid w:val="00146FC9"/>
    <w:rsid w:val="0015234A"/>
    <w:rsid w:val="00153C9F"/>
    <w:rsid w:val="00157113"/>
    <w:rsid w:val="001625ED"/>
    <w:rsid w:val="00163069"/>
    <w:rsid w:val="0016492D"/>
    <w:rsid w:val="00164B9F"/>
    <w:rsid w:val="00164CA0"/>
    <w:rsid w:val="00172C7C"/>
    <w:rsid w:val="0018346C"/>
    <w:rsid w:val="00183848"/>
    <w:rsid w:val="001A02B7"/>
    <w:rsid w:val="001A0E19"/>
    <w:rsid w:val="001A272D"/>
    <w:rsid w:val="001A410F"/>
    <w:rsid w:val="001B07DB"/>
    <w:rsid w:val="001B759A"/>
    <w:rsid w:val="001B7B38"/>
    <w:rsid w:val="001B7EE6"/>
    <w:rsid w:val="001C09E3"/>
    <w:rsid w:val="001C1423"/>
    <w:rsid w:val="001C3897"/>
    <w:rsid w:val="001D0F6F"/>
    <w:rsid w:val="001D7BBA"/>
    <w:rsid w:val="001E7CE5"/>
    <w:rsid w:val="002005B7"/>
    <w:rsid w:val="002006A7"/>
    <w:rsid w:val="0020307F"/>
    <w:rsid w:val="002062A4"/>
    <w:rsid w:val="002116D9"/>
    <w:rsid w:val="002167CF"/>
    <w:rsid w:val="002201B6"/>
    <w:rsid w:val="00221815"/>
    <w:rsid w:val="00223C97"/>
    <w:rsid w:val="00233A7F"/>
    <w:rsid w:val="002422F7"/>
    <w:rsid w:val="00242C40"/>
    <w:rsid w:val="002433FD"/>
    <w:rsid w:val="002448AC"/>
    <w:rsid w:val="00245DFD"/>
    <w:rsid w:val="00247F9B"/>
    <w:rsid w:val="00256028"/>
    <w:rsid w:val="00262169"/>
    <w:rsid w:val="002663A9"/>
    <w:rsid w:val="00267169"/>
    <w:rsid w:val="00270557"/>
    <w:rsid w:val="0027705C"/>
    <w:rsid w:val="0028324B"/>
    <w:rsid w:val="00286B73"/>
    <w:rsid w:val="00290F10"/>
    <w:rsid w:val="00291F80"/>
    <w:rsid w:val="00293DC0"/>
    <w:rsid w:val="002971A6"/>
    <w:rsid w:val="002A10F0"/>
    <w:rsid w:val="002A1381"/>
    <w:rsid w:val="002A49BC"/>
    <w:rsid w:val="002A6626"/>
    <w:rsid w:val="002A72F3"/>
    <w:rsid w:val="002A7BDA"/>
    <w:rsid w:val="002B4EBE"/>
    <w:rsid w:val="002C245F"/>
    <w:rsid w:val="002C46EC"/>
    <w:rsid w:val="002C6F01"/>
    <w:rsid w:val="002D16C1"/>
    <w:rsid w:val="002D3CDB"/>
    <w:rsid w:val="002D5E65"/>
    <w:rsid w:val="002E0DB8"/>
    <w:rsid w:val="002F0AE7"/>
    <w:rsid w:val="002F703F"/>
    <w:rsid w:val="00301534"/>
    <w:rsid w:val="00301F25"/>
    <w:rsid w:val="0030474C"/>
    <w:rsid w:val="00304B8B"/>
    <w:rsid w:val="003109C4"/>
    <w:rsid w:val="003138F2"/>
    <w:rsid w:val="003148D9"/>
    <w:rsid w:val="00314B8D"/>
    <w:rsid w:val="0031560E"/>
    <w:rsid w:val="00316799"/>
    <w:rsid w:val="003211A7"/>
    <w:rsid w:val="003231CF"/>
    <w:rsid w:val="00324AD3"/>
    <w:rsid w:val="00324C91"/>
    <w:rsid w:val="00327B39"/>
    <w:rsid w:val="00330D1E"/>
    <w:rsid w:val="003325EC"/>
    <w:rsid w:val="003327CD"/>
    <w:rsid w:val="00337009"/>
    <w:rsid w:val="003416D8"/>
    <w:rsid w:val="00343274"/>
    <w:rsid w:val="003438ED"/>
    <w:rsid w:val="0034628E"/>
    <w:rsid w:val="00346813"/>
    <w:rsid w:val="00347532"/>
    <w:rsid w:val="003500CD"/>
    <w:rsid w:val="003516EA"/>
    <w:rsid w:val="00356922"/>
    <w:rsid w:val="003572D9"/>
    <w:rsid w:val="003649CE"/>
    <w:rsid w:val="0038124D"/>
    <w:rsid w:val="003813B3"/>
    <w:rsid w:val="003823CE"/>
    <w:rsid w:val="0038357E"/>
    <w:rsid w:val="00387703"/>
    <w:rsid w:val="00390473"/>
    <w:rsid w:val="003914E4"/>
    <w:rsid w:val="00396BE5"/>
    <w:rsid w:val="00397185"/>
    <w:rsid w:val="00397AF0"/>
    <w:rsid w:val="003A2758"/>
    <w:rsid w:val="003A421D"/>
    <w:rsid w:val="003A4CFF"/>
    <w:rsid w:val="003A6719"/>
    <w:rsid w:val="003A7CF1"/>
    <w:rsid w:val="003B0A0A"/>
    <w:rsid w:val="003B3818"/>
    <w:rsid w:val="003B54E4"/>
    <w:rsid w:val="003C13A7"/>
    <w:rsid w:val="003C2786"/>
    <w:rsid w:val="003C5299"/>
    <w:rsid w:val="003C5A2D"/>
    <w:rsid w:val="003C7C5A"/>
    <w:rsid w:val="003D34F6"/>
    <w:rsid w:val="003E0DD4"/>
    <w:rsid w:val="003E25E0"/>
    <w:rsid w:val="003E5E63"/>
    <w:rsid w:val="003E692E"/>
    <w:rsid w:val="003F0012"/>
    <w:rsid w:val="003F14F9"/>
    <w:rsid w:val="003F2907"/>
    <w:rsid w:val="003F3830"/>
    <w:rsid w:val="003F7359"/>
    <w:rsid w:val="00400881"/>
    <w:rsid w:val="00406FBE"/>
    <w:rsid w:val="0040759A"/>
    <w:rsid w:val="00407D98"/>
    <w:rsid w:val="00411216"/>
    <w:rsid w:val="0041186B"/>
    <w:rsid w:val="00412567"/>
    <w:rsid w:val="00416461"/>
    <w:rsid w:val="0042364B"/>
    <w:rsid w:val="004279AE"/>
    <w:rsid w:val="0043327C"/>
    <w:rsid w:val="0043338A"/>
    <w:rsid w:val="00433A38"/>
    <w:rsid w:val="004403D2"/>
    <w:rsid w:val="0044503E"/>
    <w:rsid w:val="00451B16"/>
    <w:rsid w:val="0045620A"/>
    <w:rsid w:val="00461A2A"/>
    <w:rsid w:val="00461CD0"/>
    <w:rsid w:val="00462A3E"/>
    <w:rsid w:val="004637A4"/>
    <w:rsid w:val="00463A78"/>
    <w:rsid w:val="00464A1E"/>
    <w:rsid w:val="004657CD"/>
    <w:rsid w:val="00467FB3"/>
    <w:rsid w:val="004716B6"/>
    <w:rsid w:val="00471AAC"/>
    <w:rsid w:val="00473099"/>
    <w:rsid w:val="004831E7"/>
    <w:rsid w:val="00485929"/>
    <w:rsid w:val="00490027"/>
    <w:rsid w:val="00490221"/>
    <w:rsid w:val="004939FF"/>
    <w:rsid w:val="004A2CD9"/>
    <w:rsid w:val="004A411B"/>
    <w:rsid w:val="004A4807"/>
    <w:rsid w:val="004A587D"/>
    <w:rsid w:val="004B10A7"/>
    <w:rsid w:val="004B1972"/>
    <w:rsid w:val="004B1A36"/>
    <w:rsid w:val="004B35DA"/>
    <w:rsid w:val="004B526A"/>
    <w:rsid w:val="004B5B34"/>
    <w:rsid w:val="004C0626"/>
    <w:rsid w:val="004C36B0"/>
    <w:rsid w:val="004C7481"/>
    <w:rsid w:val="004D21B4"/>
    <w:rsid w:val="004D255C"/>
    <w:rsid w:val="004D3412"/>
    <w:rsid w:val="004D737B"/>
    <w:rsid w:val="004D7E4C"/>
    <w:rsid w:val="004E3C14"/>
    <w:rsid w:val="004E559C"/>
    <w:rsid w:val="004E56AE"/>
    <w:rsid w:val="004E592C"/>
    <w:rsid w:val="004E7AEB"/>
    <w:rsid w:val="004F13B0"/>
    <w:rsid w:val="004F5032"/>
    <w:rsid w:val="004F76D1"/>
    <w:rsid w:val="00503DBF"/>
    <w:rsid w:val="00504647"/>
    <w:rsid w:val="00507769"/>
    <w:rsid w:val="00513A4A"/>
    <w:rsid w:val="00520898"/>
    <w:rsid w:val="00522F6B"/>
    <w:rsid w:val="00522FCF"/>
    <w:rsid w:val="0052416E"/>
    <w:rsid w:val="00526642"/>
    <w:rsid w:val="00530EAA"/>
    <w:rsid w:val="00534A6D"/>
    <w:rsid w:val="00544BA3"/>
    <w:rsid w:val="00545E03"/>
    <w:rsid w:val="00546E36"/>
    <w:rsid w:val="00552346"/>
    <w:rsid w:val="005531C8"/>
    <w:rsid w:val="00555355"/>
    <w:rsid w:val="00555BF8"/>
    <w:rsid w:val="005569FF"/>
    <w:rsid w:val="00557E22"/>
    <w:rsid w:val="00562BC8"/>
    <w:rsid w:val="00563EC4"/>
    <w:rsid w:val="00566568"/>
    <w:rsid w:val="00567301"/>
    <w:rsid w:val="00570B82"/>
    <w:rsid w:val="0057223F"/>
    <w:rsid w:val="005723BD"/>
    <w:rsid w:val="00575EBE"/>
    <w:rsid w:val="00576BBC"/>
    <w:rsid w:val="005773E1"/>
    <w:rsid w:val="005774F4"/>
    <w:rsid w:val="005806B4"/>
    <w:rsid w:val="00585C2C"/>
    <w:rsid w:val="00593506"/>
    <w:rsid w:val="0059512E"/>
    <w:rsid w:val="00596731"/>
    <w:rsid w:val="00597FE0"/>
    <w:rsid w:val="005A103F"/>
    <w:rsid w:val="005A1DBC"/>
    <w:rsid w:val="005A211D"/>
    <w:rsid w:val="005A31FD"/>
    <w:rsid w:val="005A5B45"/>
    <w:rsid w:val="005B7297"/>
    <w:rsid w:val="005C013A"/>
    <w:rsid w:val="005C7C5C"/>
    <w:rsid w:val="005D269B"/>
    <w:rsid w:val="005D6306"/>
    <w:rsid w:val="005D67F3"/>
    <w:rsid w:val="005E09D3"/>
    <w:rsid w:val="005E1059"/>
    <w:rsid w:val="005E4604"/>
    <w:rsid w:val="005E7EAE"/>
    <w:rsid w:val="005F1077"/>
    <w:rsid w:val="005F48FC"/>
    <w:rsid w:val="005F6269"/>
    <w:rsid w:val="00601522"/>
    <w:rsid w:val="00604663"/>
    <w:rsid w:val="00605ED3"/>
    <w:rsid w:val="0060620A"/>
    <w:rsid w:val="00607764"/>
    <w:rsid w:val="00607A22"/>
    <w:rsid w:val="00610758"/>
    <w:rsid w:val="006107F5"/>
    <w:rsid w:val="00610878"/>
    <w:rsid w:val="0061098F"/>
    <w:rsid w:val="00614292"/>
    <w:rsid w:val="0062708D"/>
    <w:rsid w:val="00627F0A"/>
    <w:rsid w:val="00634B53"/>
    <w:rsid w:val="0063725C"/>
    <w:rsid w:val="00640D25"/>
    <w:rsid w:val="006435CF"/>
    <w:rsid w:val="0064364A"/>
    <w:rsid w:val="00651DB0"/>
    <w:rsid w:val="00653F43"/>
    <w:rsid w:val="00654191"/>
    <w:rsid w:val="00655437"/>
    <w:rsid w:val="006564F9"/>
    <w:rsid w:val="00656B7F"/>
    <w:rsid w:val="0066022F"/>
    <w:rsid w:val="00660E7C"/>
    <w:rsid w:val="0066415A"/>
    <w:rsid w:val="0066430C"/>
    <w:rsid w:val="00666995"/>
    <w:rsid w:val="0067225B"/>
    <w:rsid w:val="00672E76"/>
    <w:rsid w:val="00682073"/>
    <w:rsid w:val="00683A48"/>
    <w:rsid w:val="00690990"/>
    <w:rsid w:val="00690C53"/>
    <w:rsid w:val="0069283F"/>
    <w:rsid w:val="006A497C"/>
    <w:rsid w:val="006A4E13"/>
    <w:rsid w:val="006B0127"/>
    <w:rsid w:val="006B0D65"/>
    <w:rsid w:val="006B1C5B"/>
    <w:rsid w:val="006B5CF3"/>
    <w:rsid w:val="006C4E62"/>
    <w:rsid w:val="006C4EF3"/>
    <w:rsid w:val="006C764D"/>
    <w:rsid w:val="006D4FDE"/>
    <w:rsid w:val="006D62CB"/>
    <w:rsid w:val="006E108E"/>
    <w:rsid w:val="006F084F"/>
    <w:rsid w:val="006F0C19"/>
    <w:rsid w:val="006F146C"/>
    <w:rsid w:val="006F7B9C"/>
    <w:rsid w:val="00701799"/>
    <w:rsid w:val="007023E5"/>
    <w:rsid w:val="00705545"/>
    <w:rsid w:val="00720D99"/>
    <w:rsid w:val="0072113F"/>
    <w:rsid w:val="00725147"/>
    <w:rsid w:val="00726DE3"/>
    <w:rsid w:val="0073368B"/>
    <w:rsid w:val="007408E1"/>
    <w:rsid w:val="00740AB8"/>
    <w:rsid w:val="007431B5"/>
    <w:rsid w:val="0074380E"/>
    <w:rsid w:val="007445FB"/>
    <w:rsid w:val="007463E0"/>
    <w:rsid w:val="007507BE"/>
    <w:rsid w:val="00751EF3"/>
    <w:rsid w:val="0075342D"/>
    <w:rsid w:val="00757C56"/>
    <w:rsid w:val="0076359F"/>
    <w:rsid w:val="00773C78"/>
    <w:rsid w:val="00781A89"/>
    <w:rsid w:val="00790894"/>
    <w:rsid w:val="00795A7E"/>
    <w:rsid w:val="00796B35"/>
    <w:rsid w:val="00797479"/>
    <w:rsid w:val="007A2765"/>
    <w:rsid w:val="007A73B1"/>
    <w:rsid w:val="007A76E9"/>
    <w:rsid w:val="007A7DD1"/>
    <w:rsid w:val="007B2723"/>
    <w:rsid w:val="007C014C"/>
    <w:rsid w:val="007C1805"/>
    <w:rsid w:val="007C3F4C"/>
    <w:rsid w:val="007C6583"/>
    <w:rsid w:val="007D177D"/>
    <w:rsid w:val="007E0DEF"/>
    <w:rsid w:val="007E43F5"/>
    <w:rsid w:val="007F0740"/>
    <w:rsid w:val="007F2246"/>
    <w:rsid w:val="007F33F4"/>
    <w:rsid w:val="007F3685"/>
    <w:rsid w:val="007F498B"/>
    <w:rsid w:val="007F76DE"/>
    <w:rsid w:val="00810169"/>
    <w:rsid w:val="0081165D"/>
    <w:rsid w:val="008123D0"/>
    <w:rsid w:val="0081268A"/>
    <w:rsid w:val="00813321"/>
    <w:rsid w:val="008139DB"/>
    <w:rsid w:val="008165AC"/>
    <w:rsid w:val="008218B9"/>
    <w:rsid w:val="00827EC3"/>
    <w:rsid w:val="00831DB4"/>
    <w:rsid w:val="00836CEE"/>
    <w:rsid w:val="008460B4"/>
    <w:rsid w:val="008514E7"/>
    <w:rsid w:val="00866084"/>
    <w:rsid w:val="00871491"/>
    <w:rsid w:val="008741D1"/>
    <w:rsid w:val="008841C6"/>
    <w:rsid w:val="00891053"/>
    <w:rsid w:val="00891672"/>
    <w:rsid w:val="0089592D"/>
    <w:rsid w:val="00897DB9"/>
    <w:rsid w:val="008A1713"/>
    <w:rsid w:val="008A2133"/>
    <w:rsid w:val="008A249B"/>
    <w:rsid w:val="008A381F"/>
    <w:rsid w:val="008A69B5"/>
    <w:rsid w:val="008B2C39"/>
    <w:rsid w:val="008B7A33"/>
    <w:rsid w:val="008C4822"/>
    <w:rsid w:val="008C5F4E"/>
    <w:rsid w:val="008C6782"/>
    <w:rsid w:val="008C67F1"/>
    <w:rsid w:val="008C7C9A"/>
    <w:rsid w:val="008C7EDD"/>
    <w:rsid w:val="008D0389"/>
    <w:rsid w:val="008D0E59"/>
    <w:rsid w:val="008D3D52"/>
    <w:rsid w:val="008D556B"/>
    <w:rsid w:val="008D6389"/>
    <w:rsid w:val="008E1916"/>
    <w:rsid w:val="008E1C53"/>
    <w:rsid w:val="008E60B4"/>
    <w:rsid w:val="008E6DC0"/>
    <w:rsid w:val="008F0FB3"/>
    <w:rsid w:val="008F1ADE"/>
    <w:rsid w:val="00901078"/>
    <w:rsid w:val="00901C34"/>
    <w:rsid w:val="00903C1F"/>
    <w:rsid w:val="00904D4B"/>
    <w:rsid w:val="009141CA"/>
    <w:rsid w:val="00914F06"/>
    <w:rsid w:val="009234E3"/>
    <w:rsid w:val="00933850"/>
    <w:rsid w:val="00937D0A"/>
    <w:rsid w:val="009405EA"/>
    <w:rsid w:val="009456F3"/>
    <w:rsid w:val="00945ACE"/>
    <w:rsid w:val="00945CC6"/>
    <w:rsid w:val="00946298"/>
    <w:rsid w:val="00952D0A"/>
    <w:rsid w:val="00953C07"/>
    <w:rsid w:val="009562DD"/>
    <w:rsid w:val="009621A4"/>
    <w:rsid w:val="00962CCB"/>
    <w:rsid w:val="00971B77"/>
    <w:rsid w:val="0097443B"/>
    <w:rsid w:val="009760BC"/>
    <w:rsid w:val="009768F6"/>
    <w:rsid w:val="00991A69"/>
    <w:rsid w:val="0099234A"/>
    <w:rsid w:val="00993565"/>
    <w:rsid w:val="009972EF"/>
    <w:rsid w:val="00997E43"/>
    <w:rsid w:val="009A0397"/>
    <w:rsid w:val="009A574B"/>
    <w:rsid w:val="009A64B2"/>
    <w:rsid w:val="009B1AA9"/>
    <w:rsid w:val="009B1F07"/>
    <w:rsid w:val="009B677D"/>
    <w:rsid w:val="009C148D"/>
    <w:rsid w:val="009C412C"/>
    <w:rsid w:val="009C5981"/>
    <w:rsid w:val="009C7059"/>
    <w:rsid w:val="009C7C02"/>
    <w:rsid w:val="009E3E4D"/>
    <w:rsid w:val="009E44C8"/>
    <w:rsid w:val="009E572E"/>
    <w:rsid w:val="009E6D39"/>
    <w:rsid w:val="009F09CB"/>
    <w:rsid w:val="009F09E8"/>
    <w:rsid w:val="009F4FE8"/>
    <w:rsid w:val="009F5DA5"/>
    <w:rsid w:val="009F6E48"/>
    <w:rsid w:val="00A114B0"/>
    <w:rsid w:val="00A1153B"/>
    <w:rsid w:val="00A1269C"/>
    <w:rsid w:val="00A16508"/>
    <w:rsid w:val="00A16CA8"/>
    <w:rsid w:val="00A23557"/>
    <w:rsid w:val="00A24DF5"/>
    <w:rsid w:val="00A33300"/>
    <w:rsid w:val="00A337C7"/>
    <w:rsid w:val="00A345A2"/>
    <w:rsid w:val="00A41EEC"/>
    <w:rsid w:val="00A52549"/>
    <w:rsid w:val="00A536A7"/>
    <w:rsid w:val="00A6202C"/>
    <w:rsid w:val="00A673C9"/>
    <w:rsid w:val="00A75D43"/>
    <w:rsid w:val="00A77967"/>
    <w:rsid w:val="00A812B3"/>
    <w:rsid w:val="00A830E1"/>
    <w:rsid w:val="00A86C57"/>
    <w:rsid w:val="00A91902"/>
    <w:rsid w:val="00A93445"/>
    <w:rsid w:val="00A953E4"/>
    <w:rsid w:val="00A975A7"/>
    <w:rsid w:val="00AA13A6"/>
    <w:rsid w:val="00AA76D6"/>
    <w:rsid w:val="00AA7B89"/>
    <w:rsid w:val="00AB14F1"/>
    <w:rsid w:val="00AB1D15"/>
    <w:rsid w:val="00AB32A9"/>
    <w:rsid w:val="00AB40FB"/>
    <w:rsid w:val="00AB5532"/>
    <w:rsid w:val="00AB7125"/>
    <w:rsid w:val="00AB78F9"/>
    <w:rsid w:val="00AC0798"/>
    <w:rsid w:val="00AC4214"/>
    <w:rsid w:val="00AC5659"/>
    <w:rsid w:val="00AC6D76"/>
    <w:rsid w:val="00AC7E7C"/>
    <w:rsid w:val="00AC7FA4"/>
    <w:rsid w:val="00AD0245"/>
    <w:rsid w:val="00AD3FC8"/>
    <w:rsid w:val="00AD79C8"/>
    <w:rsid w:val="00AE24B5"/>
    <w:rsid w:val="00AE5B45"/>
    <w:rsid w:val="00AF0A82"/>
    <w:rsid w:val="00AF1CEC"/>
    <w:rsid w:val="00AF58B9"/>
    <w:rsid w:val="00AF6A8F"/>
    <w:rsid w:val="00B00026"/>
    <w:rsid w:val="00B003BC"/>
    <w:rsid w:val="00B00937"/>
    <w:rsid w:val="00B05A78"/>
    <w:rsid w:val="00B05BE8"/>
    <w:rsid w:val="00B075E1"/>
    <w:rsid w:val="00B111E0"/>
    <w:rsid w:val="00B172DF"/>
    <w:rsid w:val="00B27CE8"/>
    <w:rsid w:val="00B314C5"/>
    <w:rsid w:val="00B341C7"/>
    <w:rsid w:val="00B364F7"/>
    <w:rsid w:val="00B4621E"/>
    <w:rsid w:val="00B511B3"/>
    <w:rsid w:val="00B515FF"/>
    <w:rsid w:val="00B56CAC"/>
    <w:rsid w:val="00B606B3"/>
    <w:rsid w:val="00B60EF1"/>
    <w:rsid w:val="00B6508E"/>
    <w:rsid w:val="00B650E1"/>
    <w:rsid w:val="00B65364"/>
    <w:rsid w:val="00B67746"/>
    <w:rsid w:val="00B70043"/>
    <w:rsid w:val="00B7127B"/>
    <w:rsid w:val="00B71F48"/>
    <w:rsid w:val="00B734DA"/>
    <w:rsid w:val="00B7501D"/>
    <w:rsid w:val="00B80589"/>
    <w:rsid w:val="00B820BF"/>
    <w:rsid w:val="00B84704"/>
    <w:rsid w:val="00B8471E"/>
    <w:rsid w:val="00B924D9"/>
    <w:rsid w:val="00B92F33"/>
    <w:rsid w:val="00B97FE5"/>
    <w:rsid w:val="00BA0EFA"/>
    <w:rsid w:val="00BA2094"/>
    <w:rsid w:val="00BA2997"/>
    <w:rsid w:val="00BA2EA5"/>
    <w:rsid w:val="00BB15C0"/>
    <w:rsid w:val="00BB3D98"/>
    <w:rsid w:val="00BB4567"/>
    <w:rsid w:val="00BB4AC2"/>
    <w:rsid w:val="00BB7CA8"/>
    <w:rsid w:val="00BC19E4"/>
    <w:rsid w:val="00BC4C1C"/>
    <w:rsid w:val="00BC6994"/>
    <w:rsid w:val="00BC6B0C"/>
    <w:rsid w:val="00BC6E0E"/>
    <w:rsid w:val="00BD2180"/>
    <w:rsid w:val="00BD5C6B"/>
    <w:rsid w:val="00BD6981"/>
    <w:rsid w:val="00BD6EAF"/>
    <w:rsid w:val="00BD7CCB"/>
    <w:rsid w:val="00BE12C4"/>
    <w:rsid w:val="00BE24A2"/>
    <w:rsid w:val="00BE3FC1"/>
    <w:rsid w:val="00BE4117"/>
    <w:rsid w:val="00BE5FE5"/>
    <w:rsid w:val="00BE6D1A"/>
    <w:rsid w:val="00BF04AE"/>
    <w:rsid w:val="00BF60DB"/>
    <w:rsid w:val="00C025C6"/>
    <w:rsid w:val="00C029B9"/>
    <w:rsid w:val="00C04FDC"/>
    <w:rsid w:val="00C05FE1"/>
    <w:rsid w:val="00C076A7"/>
    <w:rsid w:val="00C07789"/>
    <w:rsid w:val="00C077E3"/>
    <w:rsid w:val="00C130A6"/>
    <w:rsid w:val="00C1449D"/>
    <w:rsid w:val="00C16B4C"/>
    <w:rsid w:val="00C209C4"/>
    <w:rsid w:val="00C23F07"/>
    <w:rsid w:val="00C23F4A"/>
    <w:rsid w:val="00C240CB"/>
    <w:rsid w:val="00C2538F"/>
    <w:rsid w:val="00C26B81"/>
    <w:rsid w:val="00C27BAE"/>
    <w:rsid w:val="00C30FAE"/>
    <w:rsid w:val="00C35F29"/>
    <w:rsid w:val="00C375FD"/>
    <w:rsid w:val="00C431D7"/>
    <w:rsid w:val="00C442C0"/>
    <w:rsid w:val="00C468CD"/>
    <w:rsid w:val="00C5190A"/>
    <w:rsid w:val="00C52232"/>
    <w:rsid w:val="00C52296"/>
    <w:rsid w:val="00C55037"/>
    <w:rsid w:val="00C57F94"/>
    <w:rsid w:val="00C61DDC"/>
    <w:rsid w:val="00C62C89"/>
    <w:rsid w:val="00C63C25"/>
    <w:rsid w:val="00C63E01"/>
    <w:rsid w:val="00C63E57"/>
    <w:rsid w:val="00C65FED"/>
    <w:rsid w:val="00C672EB"/>
    <w:rsid w:val="00C7005D"/>
    <w:rsid w:val="00C721A0"/>
    <w:rsid w:val="00C72F80"/>
    <w:rsid w:val="00C73E9C"/>
    <w:rsid w:val="00C741BC"/>
    <w:rsid w:val="00C801F9"/>
    <w:rsid w:val="00C84BD1"/>
    <w:rsid w:val="00C87319"/>
    <w:rsid w:val="00C90B9E"/>
    <w:rsid w:val="00C917CF"/>
    <w:rsid w:val="00C91FD3"/>
    <w:rsid w:val="00C93766"/>
    <w:rsid w:val="00C94D5D"/>
    <w:rsid w:val="00C9605F"/>
    <w:rsid w:val="00C970E2"/>
    <w:rsid w:val="00CB0624"/>
    <w:rsid w:val="00CB0816"/>
    <w:rsid w:val="00CB1FD1"/>
    <w:rsid w:val="00CB7595"/>
    <w:rsid w:val="00CC117E"/>
    <w:rsid w:val="00CC4C71"/>
    <w:rsid w:val="00CC78AB"/>
    <w:rsid w:val="00CD11BA"/>
    <w:rsid w:val="00CD2FAE"/>
    <w:rsid w:val="00CD5C34"/>
    <w:rsid w:val="00CD6006"/>
    <w:rsid w:val="00CD612D"/>
    <w:rsid w:val="00CD6D77"/>
    <w:rsid w:val="00CD7528"/>
    <w:rsid w:val="00CE4697"/>
    <w:rsid w:val="00CE4820"/>
    <w:rsid w:val="00CE619F"/>
    <w:rsid w:val="00CF0667"/>
    <w:rsid w:val="00CF1BE4"/>
    <w:rsid w:val="00CF1CD3"/>
    <w:rsid w:val="00CF51BE"/>
    <w:rsid w:val="00D03105"/>
    <w:rsid w:val="00D05D1D"/>
    <w:rsid w:val="00D15DDC"/>
    <w:rsid w:val="00D234B6"/>
    <w:rsid w:val="00D33957"/>
    <w:rsid w:val="00D34D4F"/>
    <w:rsid w:val="00D36AF9"/>
    <w:rsid w:val="00D40A83"/>
    <w:rsid w:val="00D40F45"/>
    <w:rsid w:val="00D4144D"/>
    <w:rsid w:val="00D43A3D"/>
    <w:rsid w:val="00D43AC0"/>
    <w:rsid w:val="00D444F5"/>
    <w:rsid w:val="00D44F78"/>
    <w:rsid w:val="00D508C2"/>
    <w:rsid w:val="00D523F5"/>
    <w:rsid w:val="00D524F3"/>
    <w:rsid w:val="00D53B6F"/>
    <w:rsid w:val="00D5445E"/>
    <w:rsid w:val="00D562B7"/>
    <w:rsid w:val="00D57C45"/>
    <w:rsid w:val="00D633AD"/>
    <w:rsid w:val="00D66CEA"/>
    <w:rsid w:val="00D70BDD"/>
    <w:rsid w:val="00D72E7B"/>
    <w:rsid w:val="00D74707"/>
    <w:rsid w:val="00D80B79"/>
    <w:rsid w:val="00D81C0D"/>
    <w:rsid w:val="00D81FA3"/>
    <w:rsid w:val="00D830AE"/>
    <w:rsid w:val="00D86793"/>
    <w:rsid w:val="00D876B4"/>
    <w:rsid w:val="00D8782C"/>
    <w:rsid w:val="00D90C00"/>
    <w:rsid w:val="00D90E03"/>
    <w:rsid w:val="00D93ED4"/>
    <w:rsid w:val="00D97CD8"/>
    <w:rsid w:val="00DA20F8"/>
    <w:rsid w:val="00DA51B6"/>
    <w:rsid w:val="00DA71B1"/>
    <w:rsid w:val="00DA7712"/>
    <w:rsid w:val="00DA7D11"/>
    <w:rsid w:val="00DB0B01"/>
    <w:rsid w:val="00DB3EB0"/>
    <w:rsid w:val="00DB4207"/>
    <w:rsid w:val="00DB6AD7"/>
    <w:rsid w:val="00DD1C0C"/>
    <w:rsid w:val="00DD5F78"/>
    <w:rsid w:val="00DE2F09"/>
    <w:rsid w:val="00DF07D5"/>
    <w:rsid w:val="00DF0F6F"/>
    <w:rsid w:val="00DF1220"/>
    <w:rsid w:val="00DF1D0E"/>
    <w:rsid w:val="00DF7DD2"/>
    <w:rsid w:val="00E027FD"/>
    <w:rsid w:val="00E043C8"/>
    <w:rsid w:val="00E05BA9"/>
    <w:rsid w:val="00E07B11"/>
    <w:rsid w:val="00E12224"/>
    <w:rsid w:val="00E171BB"/>
    <w:rsid w:val="00E17884"/>
    <w:rsid w:val="00E22785"/>
    <w:rsid w:val="00E25EDA"/>
    <w:rsid w:val="00E267B6"/>
    <w:rsid w:val="00E36E96"/>
    <w:rsid w:val="00E40F60"/>
    <w:rsid w:val="00E4389A"/>
    <w:rsid w:val="00E52626"/>
    <w:rsid w:val="00E544E5"/>
    <w:rsid w:val="00E548C4"/>
    <w:rsid w:val="00E705E1"/>
    <w:rsid w:val="00E71042"/>
    <w:rsid w:val="00E75405"/>
    <w:rsid w:val="00E75B98"/>
    <w:rsid w:val="00E80A70"/>
    <w:rsid w:val="00E80D1D"/>
    <w:rsid w:val="00E82253"/>
    <w:rsid w:val="00E94FB2"/>
    <w:rsid w:val="00E96014"/>
    <w:rsid w:val="00E96112"/>
    <w:rsid w:val="00E979D2"/>
    <w:rsid w:val="00EA0D03"/>
    <w:rsid w:val="00EA156B"/>
    <w:rsid w:val="00EA27C8"/>
    <w:rsid w:val="00EA316C"/>
    <w:rsid w:val="00EB1B4A"/>
    <w:rsid w:val="00EB2AB2"/>
    <w:rsid w:val="00EB47FE"/>
    <w:rsid w:val="00EB7155"/>
    <w:rsid w:val="00EC017C"/>
    <w:rsid w:val="00EC6A4D"/>
    <w:rsid w:val="00EC6D7B"/>
    <w:rsid w:val="00ED1ACB"/>
    <w:rsid w:val="00ED4AB4"/>
    <w:rsid w:val="00ED60C6"/>
    <w:rsid w:val="00EE0EA6"/>
    <w:rsid w:val="00EE14D4"/>
    <w:rsid w:val="00EE68CB"/>
    <w:rsid w:val="00EE6C94"/>
    <w:rsid w:val="00EF0DD4"/>
    <w:rsid w:val="00EF10C8"/>
    <w:rsid w:val="00EF6C1F"/>
    <w:rsid w:val="00F02994"/>
    <w:rsid w:val="00F07C0D"/>
    <w:rsid w:val="00F11BC2"/>
    <w:rsid w:val="00F123BA"/>
    <w:rsid w:val="00F1467C"/>
    <w:rsid w:val="00F146CB"/>
    <w:rsid w:val="00F15464"/>
    <w:rsid w:val="00F173D0"/>
    <w:rsid w:val="00F17697"/>
    <w:rsid w:val="00F20880"/>
    <w:rsid w:val="00F22430"/>
    <w:rsid w:val="00F23C6A"/>
    <w:rsid w:val="00F25540"/>
    <w:rsid w:val="00F25AAA"/>
    <w:rsid w:val="00F330D6"/>
    <w:rsid w:val="00F3790E"/>
    <w:rsid w:val="00F462C7"/>
    <w:rsid w:val="00F471C6"/>
    <w:rsid w:val="00F5680D"/>
    <w:rsid w:val="00F60139"/>
    <w:rsid w:val="00F606D5"/>
    <w:rsid w:val="00F60EF2"/>
    <w:rsid w:val="00F6221A"/>
    <w:rsid w:val="00F65FEF"/>
    <w:rsid w:val="00F672F0"/>
    <w:rsid w:val="00F70165"/>
    <w:rsid w:val="00F71409"/>
    <w:rsid w:val="00F73FAF"/>
    <w:rsid w:val="00F7434F"/>
    <w:rsid w:val="00F7466C"/>
    <w:rsid w:val="00F766A8"/>
    <w:rsid w:val="00F80AE9"/>
    <w:rsid w:val="00F8398E"/>
    <w:rsid w:val="00F95E62"/>
    <w:rsid w:val="00F97FB1"/>
    <w:rsid w:val="00FA0D02"/>
    <w:rsid w:val="00FA4972"/>
    <w:rsid w:val="00FB1403"/>
    <w:rsid w:val="00FB7FD5"/>
    <w:rsid w:val="00FD6EE7"/>
    <w:rsid w:val="00FE405A"/>
    <w:rsid w:val="00FE5097"/>
    <w:rsid w:val="00FE753D"/>
    <w:rsid w:val="00FF05C7"/>
    <w:rsid w:val="00FF0B82"/>
    <w:rsid w:val="00FF2975"/>
    <w:rsid w:val="00FF2C1D"/>
    <w:rsid w:val="00FF609F"/>
    <w:rsid w:val="00FF79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1">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64A1E"/>
  </w:style>
  <w:style w:type="paragraph" w:styleId="Cmsor1">
    <w:name w:val="heading 1"/>
    <w:aliases w:val="Okean Címsor 1,leap1cim"/>
    <w:basedOn w:val="Norml"/>
    <w:next w:val="Norml"/>
    <w:link w:val="Cmsor1Char"/>
    <w:qFormat/>
    <w:rsid w:val="00464A1E"/>
    <w:pPr>
      <w:keepNext/>
      <w:tabs>
        <w:tab w:val="left" w:pos="8789"/>
      </w:tabs>
      <w:jc w:val="both"/>
      <w:outlineLvl w:val="0"/>
    </w:pPr>
    <w:rPr>
      <w:b/>
      <w:sz w:val="28"/>
    </w:rPr>
  </w:style>
  <w:style w:type="paragraph" w:styleId="Cmsor2">
    <w:name w:val="heading 2"/>
    <w:aliases w:val="Okean2,NGPcím2"/>
    <w:basedOn w:val="Norml"/>
    <w:next w:val="Norml"/>
    <w:autoRedefine/>
    <w:qFormat/>
    <w:rsid w:val="00464A1E"/>
    <w:pPr>
      <w:keepNext/>
      <w:numPr>
        <w:numId w:val="4"/>
      </w:numPr>
      <w:tabs>
        <w:tab w:val="clear" w:pos="1080"/>
      </w:tabs>
      <w:ind w:left="426"/>
      <w:jc w:val="both"/>
      <w:outlineLvl w:val="1"/>
    </w:pPr>
    <w:rPr>
      <w:b/>
      <w:i/>
      <w:iCs/>
      <w:color w:val="000000"/>
      <w:sz w:val="24"/>
    </w:rPr>
  </w:style>
  <w:style w:type="paragraph" w:styleId="Cmsor3">
    <w:name w:val="heading 3"/>
    <w:basedOn w:val="Norml"/>
    <w:next w:val="Norml"/>
    <w:qFormat/>
    <w:rsid w:val="00464A1E"/>
    <w:pPr>
      <w:keepNext/>
      <w:ind w:left="2124" w:firstLine="708"/>
      <w:outlineLvl w:val="2"/>
    </w:pPr>
    <w:rPr>
      <w:sz w:val="56"/>
    </w:rPr>
  </w:style>
  <w:style w:type="paragraph" w:styleId="Cmsor4">
    <w:name w:val="heading 4"/>
    <w:basedOn w:val="Norml"/>
    <w:next w:val="Norml"/>
    <w:qFormat/>
    <w:rsid w:val="00464A1E"/>
    <w:pPr>
      <w:keepNext/>
      <w:jc w:val="center"/>
      <w:outlineLvl w:val="3"/>
    </w:pPr>
    <w:rPr>
      <w:sz w:val="28"/>
      <w:u w:val="single"/>
    </w:rPr>
  </w:style>
  <w:style w:type="paragraph" w:styleId="Cmsor5">
    <w:name w:val="heading 5"/>
    <w:basedOn w:val="Norml"/>
    <w:next w:val="Norml"/>
    <w:qFormat/>
    <w:rsid w:val="00464A1E"/>
    <w:pPr>
      <w:keepNext/>
      <w:tabs>
        <w:tab w:val="num" w:pos="720"/>
      </w:tabs>
      <w:ind w:left="720" w:hanging="720"/>
      <w:jc w:val="center"/>
      <w:outlineLvl w:val="4"/>
    </w:pPr>
    <w:rPr>
      <w:b/>
      <w:sz w:val="28"/>
    </w:rPr>
  </w:style>
  <w:style w:type="paragraph" w:styleId="Cmsor6">
    <w:name w:val="heading 6"/>
    <w:basedOn w:val="Norml"/>
    <w:next w:val="Norml"/>
    <w:qFormat/>
    <w:rsid w:val="00464A1E"/>
    <w:pPr>
      <w:keepNext/>
      <w:numPr>
        <w:numId w:val="1"/>
      </w:numPr>
      <w:jc w:val="center"/>
      <w:outlineLvl w:val="5"/>
    </w:pPr>
    <w:rPr>
      <w:b/>
      <w:sz w:val="28"/>
      <w:u w:val="single"/>
    </w:rPr>
  </w:style>
  <w:style w:type="paragraph" w:styleId="Cmsor7">
    <w:name w:val="heading 7"/>
    <w:basedOn w:val="Norml"/>
    <w:next w:val="Norml"/>
    <w:qFormat/>
    <w:rsid w:val="00464A1E"/>
    <w:pPr>
      <w:keepNext/>
      <w:jc w:val="center"/>
      <w:outlineLvl w:val="6"/>
    </w:pPr>
    <w:rPr>
      <w:b/>
      <w:sz w:val="28"/>
      <w:u w:val="single"/>
    </w:rPr>
  </w:style>
  <w:style w:type="paragraph" w:styleId="Cmsor8">
    <w:name w:val="heading 8"/>
    <w:basedOn w:val="Norml"/>
    <w:next w:val="Norml"/>
    <w:qFormat/>
    <w:rsid w:val="00464A1E"/>
    <w:pPr>
      <w:keepNext/>
      <w:jc w:val="both"/>
      <w:outlineLvl w:val="7"/>
    </w:pPr>
    <w:rPr>
      <w:sz w:val="28"/>
    </w:rPr>
  </w:style>
  <w:style w:type="paragraph" w:styleId="Cmsor9">
    <w:name w:val="heading 9"/>
    <w:basedOn w:val="Norml"/>
    <w:next w:val="Norml"/>
    <w:qFormat/>
    <w:rsid w:val="00464A1E"/>
    <w:pPr>
      <w:keepNext/>
      <w:jc w:val="center"/>
      <w:outlineLvl w:val="8"/>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semiHidden/>
    <w:rsid w:val="00464A1E"/>
    <w:pPr>
      <w:ind w:left="705"/>
      <w:jc w:val="both"/>
    </w:pPr>
    <w:rPr>
      <w:sz w:val="28"/>
    </w:rPr>
  </w:style>
  <w:style w:type="paragraph" w:styleId="Szvegtrzsbehzssal2">
    <w:name w:val="Body Text Indent 2"/>
    <w:basedOn w:val="Norml"/>
    <w:uiPriority w:val="99"/>
    <w:rsid w:val="00464A1E"/>
    <w:pPr>
      <w:ind w:left="450"/>
      <w:jc w:val="both"/>
    </w:pPr>
    <w:rPr>
      <w:sz w:val="28"/>
    </w:rPr>
  </w:style>
  <w:style w:type="paragraph" w:styleId="Szvegtrzs">
    <w:name w:val="Body Text"/>
    <w:aliases w:val=" Char,Char,Body Text Char1,Body Text Char Char,Body Text Char1 Char Char,Body Text Char Char Char Char,Body Text Char1 Char Char Char Char,Body Text Char Char Char Char Char Char,Body Text Char1 Char Char Char Char Char Char,2"/>
    <w:basedOn w:val="Norml"/>
    <w:rsid w:val="00464A1E"/>
    <w:pPr>
      <w:jc w:val="both"/>
    </w:pPr>
    <w:rPr>
      <w:sz w:val="28"/>
    </w:rPr>
  </w:style>
  <w:style w:type="paragraph" w:styleId="Cm">
    <w:name w:val="Title"/>
    <w:aliases w:val="Cím Char1,Cím Char Char,Cím Char2,Cím Char Char1"/>
    <w:basedOn w:val="Norml"/>
    <w:qFormat/>
    <w:rsid w:val="00464A1E"/>
    <w:pPr>
      <w:jc w:val="center"/>
    </w:pPr>
    <w:rPr>
      <w:b/>
      <w:sz w:val="28"/>
    </w:rPr>
  </w:style>
  <w:style w:type="paragraph" w:styleId="llb">
    <w:name w:val="footer"/>
    <w:basedOn w:val="Norml"/>
    <w:link w:val="llbChar"/>
    <w:uiPriority w:val="99"/>
    <w:rsid w:val="00464A1E"/>
    <w:pPr>
      <w:tabs>
        <w:tab w:val="center" w:pos="4536"/>
        <w:tab w:val="right" w:pos="9072"/>
      </w:tabs>
    </w:pPr>
  </w:style>
  <w:style w:type="character" w:styleId="Oldalszm">
    <w:name w:val="page number"/>
    <w:basedOn w:val="Bekezdsalapbettpusa"/>
    <w:rsid w:val="00464A1E"/>
  </w:style>
  <w:style w:type="paragraph" w:styleId="Szvegtrzs2">
    <w:name w:val="Body Text 2"/>
    <w:basedOn w:val="Norml"/>
    <w:semiHidden/>
    <w:rsid w:val="00464A1E"/>
    <w:pPr>
      <w:jc w:val="center"/>
    </w:pPr>
    <w:rPr>
      <w:b/>
      <w:sz w:val="28"/>
    </w:rPr>
  </w:style>
  <w:style w:type="paragraph" w:styleId="lfej">
    <w:name w:val="header"/>
    <w:aliases w:val="Header1,ƒl?fej,Header1 Char Char Char,Header1 Char,Header1 Char Char"/>
    <w:basedOn w:val="Norml"/>
    <w:rsid w:val="00464A1E"/>
    <w:pPr>
      <w:tabs>
        <w:tab w:val="center" w:pos="4536"/>
        <w:tab w:val="right" w:pos="9072"/>
      </w:tabs>
    </w:pPr>
  </w:style>
  <w:style w:type="paragraph" w:styleId="TJ2">
    <w:name w:val="toc 2"/>
    <w:basedOn w:val="Norml"/>
    <w:next w:val="Norml"/>
    <w:autoRedefine/>
    <w:uiPriority w:val="39"/>
    <w:rsid w:val="00464A1E"/>
    <w:pPr>
      <w:tabs>
        <w:tab w:val="left" w:pos="600"/>
        <w:tab w:val="right" w:leader="dot" w:pos="9061"/>
      </w:tabs>
    </w:pPr>
    <w:rPr>
      <w:b/>
      <w:bCs/>
      <w:noProof/>
      <w:szCs w:val="24"/>
    </w:rPr>
  </w:style>
  <w:style w:type="paragraph" w:styleId="Buborkszveg">
    <w:name w:val="Balloon Text"/>
    <w:basedOn w:val="Norml"/>
    <w:link w:val="BuborkszvegChar"/>
    <w:uiPriority w:val="99"/>
    <w:semiHidden/>
    <w:rsid w:val="00464A1E"/>
    <w:rPr>
      <w:rFonts w:ascii="Tahoma" w:hAnsi="Tahoma" w:cs="Tahoma"/>
      <w:sz w:val="16"/>
      <w:szCs w:val="16"/>
    </w:rPr>
  </w:style>
  <w:style w:type="paragraph" w:styleId="Szvegtrzs3">
    <w:name w:val="Body Text 3"/>
    <w:basedOn w:val="Norml"/>
    <w:link w:val="Szvegtrzs3Char"/>
    <w:semiHidden/>
    <w:rsid w:val="00464A1E"/>
    <w:pPr>
      <w:spacing w:after="120"/>
    </w:pPr>
    <w:rPr>
      <w:sz w:val="16"/>
      <w:szCs w:val="16"/>
    </w:rPr>
  </w:style>
  <w:style w:type="paragraph" w:styleId="TJ1">
    <w:name w:val="toc 1"/>
    <w:basedOn w:val="Norml"/>
    <w:next w:val="Norml"/>
    <w:autoRedefine/>
    <w:uiPriority w:val="39"/>
    <w:rsid w:val="00490027"/>
    <w:pPr>
      <w:tabs>
        <w:tab w:val="right" w:leader="dot" w:pos="9061"/>
      </w:tabs>
    </w:pPr>
    <w:rPr>
      <w:rFonts w:ascii="Palatino Linotype" w:hAnsi="Palatino Linotype" w:cs="Arial"/>
      <w:b/>
      <w:bCs/>
      <w:caps/>
      <w:noProof/>
      <w:szCs w:val="28"/>
    </w:rPr>
  </w:style>
  <w:style w:type="paragraph" w:styleId="TJ3">
    <w:name w:val="toc 3"/>
    <w:basedOn w:val="Norml"/>
    <w:next w:val="Norml"/>
    <w:autoRedefine/>
    <w:semiHidden/>
    <w:rsid w:val="00464A1E"/>
    <w:pPr>
      <w:ind w:left="200"/>
    </w:pPr>
    <w:rPr>
      <w:szCs w:val="24"/>
    </w:rPr>
  </w:style>
  <w:style w:type="character" w:styleId="Hiperhivatkozs">
    <w:name w:val="Hyperlink"/>
    <w:basedOn w:val="Bekezdsalapbettpusa"/>
    <w:uiPriority w:val="99"/>
    <w:rsid w:val="00464A1E"/>
    <w:rPr>
      <w:color w:val="0000FF"/>
      <w:u w:val="single"/>
    </w:rPr>
  </w:style>
  <w:style w:type="paragraph" w:styleId="Szvegtrzselssora">
    <w:name w:val="Body Text First Indent"/>
    <w:basedOn w:val="Szvegtrzs"/>
    <w:semiHidden/>
    <w:rsid w:val="00464A1E"/>
    <w:pPr>
      <w:spacing w:after="120"/>
      <w:ind w:firstLine="210"/>
      <w:jc w:val="left"/>
    </w:pPr>
    <w:rPr>
      <w:sz w:val="20"/>
    </w:rPr>
  </w:style>
  <w:style w:type="character" w:styleId="Mrltotthiperhivatkozs">
    <w:name w:val="FollowedHyperlink"/>
    <w:basedOn w:val="Bekezdsalapbettpusa"/>
    <w:semiHidden/>
    <w:rsid w:val="00464A1E"/>
    <w:rPr>
      <w:color w:val="800080"/>
      <w:u w:val="single"/>
    </w:rPr>
  </w:style>
  <w:style w:type="paragraph" w:customStyle="1" w:styleId="Rub3">
    <w:name w:val="Rub3"/>
    <w:basedOn w:val="Norml"/>
    <w:next w:val="Norml"/>
    <w:rsid w:val="00464A1E"/>
    <w:pPr>
      <w:tabs>
        <w:tab w:val="left" w:pos="709"/>
      </w:tabs>
      <w:jc w:val="both"/>
    </w:pPr>
    <w:rPr>
      <w:b/>
      <w:i/>
      <w:lang w:val="en-GB"/>
    </w:rPr>
  </w:style>
  <w:style w:type="paragraph" w:customStyle="1" w:styleId="Alap">
    <w:name w:val="Alap"/>
    <w:basedOn w:val="Norml"/>
    <w:rsid w:val="00464A1E"/>
    <w:pPr>
      <w:overflowPunct w:val="0"/>
      <w:autoSpaceDE w:val="0"/>
      <w:autoSpaceDN w:val="0"/>
      <w:adjustRightInd w:val="0"/>
      <w:jc w:val="both"/>
      <w:textAlignment w:val="baseline"/>
    </w:pPr>
    <w:rPr>
      <w:sz w:val="24"/>
    </w:rPr>
  </w:style>
  <w:style w:type="paragraph" w:styleId="Szvegtrzsbehzssal3">
    <w:name w:val="Body Text Indent 3"/>
    <w:basedOn w:val="Norml"/>
    <w:semiHidden/>
    <w:rsid w:val="00464A1E"/>
    <w:pPr>
      <w:tabs>
        <w:tab w:val="num" w:pos="2844"/>
      </w:tabs>
      <w:ind w:left="450"/>
      <w:jc w:val="both"/>
    </w:pPr>
    <w:rPr>
      <w:sz w:val="24"/>
    </w:rPr>
  </w:style>
  <w:style w:type="paragraph" w:styleId="Szvegblokk">
    <w:name w:val="Block Text"/>
    <w:basedOn w:val="Norml"/>
    <w:semiHidden/>
    <w:rsid w:val="00464A1E"/>
    <w:pPr>
      <w:keepNext/>
      <w:keepLines/>
      <w:pBdr>
        <w:top w:val="single" w:sz="4" w:space="1" w:color="auto"/>
        <w:left w:val="single" w:sz="4" w:space="19" w:color="auto"/>
        <w:bottom w:val="single" w:sz="4" w:space="1" w:color="auto"/>
        <w:right w:val="single" w:sz="4" w:space="31" w:color="auto"/>
      </w:pBdr>
      <w:tabs>
        <w:tab w:val="num" w:pos="993"/>
      </w:tabs>
      <w:ind w:left="993" w:right="530" w:hanging="426"/>
      <w:jc w:val="both"/>
    </w:pPr>
    <w:rPr>
      <w:rFonts w:ascii="Arial" w:hAnsi="Arial" w:cs="Arial"/>
    </w:rPr>
  </w:style>
  <w:style w:type="paragraph" w:styleId="Kpalrs">
    <w:name w:val="caption"/>
    <w:basedOn w:val="Norml"/>
    <w:next w:val="Norml"/>
    <w:qFormat/>
    <w:rsid w:val="00464A1E"/>
    <w:pPr>
      <w:jc w:val="center"/>
    </w:pPr>
    <w:rPr>
      <w:sz w:val="24"/>
      <w:u w:val="single"/>
    </w:rPr>
  </w:style>
  <w:style w:type="paragraph" w:styleId="TJ4">
    <w:name w:val="toc 4"/>
    <w:basedOn w:val="Norml"/>
    <w:next w:val="Norml"/>
    <w:autoRedefine/>
    <w:semiHidden/>
    <w:rsid w:val="00464A1E"/>
    <w:pPr>
      <w:ind w:left="400"/>
    </w:pPr>
    <w:rPr>
      <w:szCs w:val="24"/>
    </w:rPr>
  </w:style>
  <w:style w:type="paragraph" w:styleId="TJ5">
    <w:name w:val="toc 5"/>
    <w:basedOn w:val="Norml"/>
    <w:next w:val="Norml"/>
    <w:autoRedefine/>
    <w:semiHidden/>
    <w:rsid w:val="00464A1E"/>
    <w:pPr>
      <w:ind w:left="600"/>
    </w:pPr>
    <w:rPr>
      <w:szCs w:val="24"/>
    </w:rPr>
  </w:style>
  <w:style w:type="paragraph" w:styleId="TJ6">
    <w:name w:val="toc 6"/>
    <w:basedOn w:val="Norml"/>
    <w:next w:val="Norml"/>
    <w:autoRedefine/>
    <w:semiHidden/>
    <w:rsid w:val="00464A1E"/>
    <w:pPr>
      <w:ind w:left="800"/>
    </w:pPr>
    <w:rPr>
      <w:szCs w:val="24"/>
    </w:rPr>
  </w:style>
  <w:style w:type="paragraph" w:styleId="TJ7">
    <w:name w:val="toc 7"/>
    <w:basedOn w:val="Norml"/>
    <w:next w:val="Norml"/>
    <w:autoRedefine/>
    <w:semiHidden/>
    <w:rsid w:val="00464A1E"/>
    <w:pPr>
      <w:ind w:left="1000"/>
    </w:pPr>
    <w:rPr>
      <w:szCs w:val="24"/>
    </w:rPr>
  </w:style>
  <w:style w:type="paragraph" w:styleId="TJ8">
    <w:name w:val="toc 8"/>
    <w:basedOn w:val="Norml"/>
    <w:next w:val="Norml"/>
    <w:autoRedefine/>
    <w:semiHidden/>
    <w:rsid w:val="00464A1E"/>
    <w:pPr>
      <w:ind w:left="1200"/>
    </w:pPr>
    <w:rPr>
      <w:szCs w:val="24"/>
    </w:rPr>
  </w:style>
  <w:style w:type="paragraph" w:styleId="TJ9">
    <w:name w:val="toc 9"/>
    <w:basedOn w:val="Norml"/>
    <w:next w:val="Norml"/>
    <w:autoRedefine/>
    <w:semiHidden/>
    <w:rsid w:val="00464A1E"/>
    <w:pPr>
      <w:ind w:left="1400"/>
    </w:pPr>
    <w:rPr>
      <w:szCs w:val="24"/>
    </w:rPr>
  </w:style>
  <w:style w:type="paragraph" w:styleId="Alcm">
    <w:name w:val="Subtitle"/>
    <w:basedOn w:val="Norml"/>
    <w:qFormat/>
    <w:rsid w:val="00464A1E"/>
    <w:pPr>
      <w:jc w:val="center"/>
    </w:pPr>
    <w:rPr>
      <w:sz w:val="24"/>
    </w:rPr>
  </w:style>
  <w:style w:type="paragraph" w:customStyle="1" w:styleId="Rub1">
    <w:name w:val="Rub1"/>
    <w:basedOn w:val="Norml"/>
    <w:rsid w:val="00464A1E"/>
    <w:pPr>
      <w:tabs>
        <w:tab w:val="left" w:pos="1276"/>
      </w:tabs>
      <w:jc w:val="both"/>
    </w:pPr>
    <w:rPr>
      <w:b/>
      <w:smallCaps/>
      <w:lang w:val="en-GB"/>
    </w:rPr>
  </w:style>
  <w:style w:type="paragraph" w:styleId="NormlWeb">
    <w:name w:val="Normal (Web)"/>
    <w:basedOn w:val="Norml"/>
    <w:uiPriority w:val="99"/>
    <w:rsid w:val="00464A1E"/>
    <w:pPr>
      <w:spacing w:before="100" w:beforeAutospacing="1" w:after="100" w:afterAutospacing="1"/>
    </w:pPr>
    <w:rPr>
      <w:sz w:val="24"/>
      <w:szCs w:val="24"/>
    </w:rPr>
  </w:style>
  <w:style w:type="paragraph" w:customStyle="1" w:styleId="xl24">
    <w:name w:val="xl24"/>
    <w:basedOn w:val="Norml"/>
    <w:rsid w:val="00464A1E"/>
    <w:pPr>
      <w:pBdr>
        <w:lef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
    <w:rsid w:val="00464A1E"/>
    <w:pPr>
      <w:pBdr>
        <w:top w:val="single" w:sz="4" w:space="0" w:color="auto"/>
        <w:right w:val="single" w:sz="4" w:space="0" w:color="auto"/>
      </w:pBdr>
      <w:spacing w:before="100" w:beforeAutospacing="1" w:after="100" w:afterAutospacing="1"/>
    </w:pPr>
    <w:rPr>
      <w:rFonts w:eastAsia="Arial Unicode MS"/>
      <w:sz w:val="24"/>
      <w:szCs w:val="24"/>
    </w:rPr>
  </w:style>
  <w:style w:type="paragraph" w:styleId="Lista2">
    <w:name w:val="List 2"/>
    <w:basedOn w:val="Norml"/>
    <w:semiHidden/>
    <w:rsid w:val="00464A1E"/>
    <w:pPr>
      <w:ind w:left="566" w:hanging="283"/>
    </w:pPr>
    <w:rPr>
      <w:color w:val="0000FF"/>
      <w:sz w:val="24"/>
    </w:rPr>
  </w:style>
  <w:style w:type="paragraph" w:styleId="Csakszveg">
    <w:name w:val="Plain Text"/>
    <w:basedOn w:val="Norml"/>
    <w:semiHidden/>
    <w:rsid w:val="00464A1E"/>
    <w:rPr>
      <w:rFonts w:ascii="Courier New" w:hAnsi="Courier New" w:cs="Courier New"/>
    </w:rPr>
  </w:style>
  <w:style w:type="paragraph" w:customStyle="1" w:styleId="szmozs">
    <w:name w:val="számozás"/>
    <w:basedOn w:val="Norml"/>
    <w:rsid w:val="00464A1E"/>
    <w:pPr>
      <w:tabs>
        <w:tab w:val="left" w:pos="0"/>
        <w:tab w:val="left" w:pos="454"/>
      </w:tabs>
      <w:ind w:left="1021" w:hanging="284"/>
      <w:jc w:val="both"/>
    </w:pPr>
    <w:rPr>
      <w:sz w:val="24"/>
    </w:rPr>
  </w:style>
  <w:style w:type="character" w:styleId="Jegyzethivatkozs">
    <w:name w:val="annotation reference"/>
    <w:basedOn w:val="Bekezdsalapbettpusa"/>
    <w:semiHidden/>
    <w:rsid w:val="00464A1E"/>
    <w:rPr>
      <w:sz w:val="16"/>
      <w:szCs w:val="16"/>
    </w:rPr>
  </w:style>
  <w:style w:type="paragraph" w:styleId="Jegyzetszveg">
    <w:name w:val="annotation text"/>
    <w:basedOn w:val="Norml"/>
    <w:semiHidden/>
    <w:rsid w:val="00464A1E"/>
  </w:style>
  <w:style w:type="character" w:styleId="Kiemels2">
    <w:name w:val="Strong"/>
    <w:basedOn w:val="Bekezdsalapbettpusa"/>
    <w:uiPriority w:val="22"/>
    <w:qFormat/>
    <w:rsid w:val="00464A1E"/>
    <w:rPr>
      <w:b/>
      <w:bCs/>
    </w:rPr>
  </w:style>
  <w:style w:type="paragraph" w:customStyle="1" w:styleId="standard">
    <w:name w:val="standard"/>
    <w:basedOn w:val="Norml"/>
    <w:uiPriority w:val="99"/>
    <w:rsid w:val="00464A1E"/>
    <w:rPr>
      <w:rFonts w:ascii="&amp;#39" w:eastAsia="Arial Unicode MS" w:hAnsi="&amp;#39" w:cs="Arial Unicode MS"/>
      <w:sz w:val="24"/>
      <w:szCs w:val="24"/>
    </w:rPr>
  </w:style>
  <w:style w:type="paragraph" w:styleId="Lista">
    <w:name w:val="List"/>
    <w:basedOn w:val="Norml"/>
    <w:semiHidden/>
    <w:rsid w:val="00464A1E"/>
    <w:pPr>
      <w:ind w:left="283" w:hanging="283"/>
    </w:pPr>
    <w:rPr>
      <w:sz w:val="24"/>
      <w:szCs w:val="24"/>
    </w:rPr>
  </w:style>
  <w:style w:type="paragraph" w:customStyle="1" w:styleId="Norml-1">
    <w:name w:val="Normál-1"/>
    <w:basedOn w:val="Norml"/>
    <w:uiPriority w:val="99"/>
    <w:rsid w:val="00464A1E"/>
    <w:pPr>
      <w:jc w:val="both"/>
    </w:pPr>
    <w:rPr>
      <w:sz w:val="24"/>
    </w:rPr>
  </w:style>
  <w:style w:type="paragraph" w:customStyle="1" w:styleId="N">
    <w:name w:val="ÉN"/>
    <w:basedOn w:val="Norml"/>
    <w:rsid w:val="00464A1E"/>
    <w:pPr>
      <w:jc w:val="both"/>
    </w:pPr>
    <w:rPr>
      <w:sz w:val="26"/>
      <w:szCs w:val="24"/>
    </w:rPr>
  </w:style>
  <w:style w:type="paragraph" w:styleId="Felsorols2">
    <w:name w:val="List Bullet 2"/>
    <w:basedOn w:val="Norml"/>
    <w:autoRedefine/>
    <w:semiHidden/>
    <w:rsid w:val="00464A1E"/>
    <w:pPr>
      <w:numPr>
        <w:numId w:val="2"/>
      </w:numPr>
    </w:pPr>
  </w:style>
  <w:style w:type="paragraph" w:styleId="Felsorols4">
    <w:name w:val="List Bullet 4"/>
    <w:basedOn w:val="Norml"/>
    <w:autoRedefine/>
    <w:semiHidden/>
    <w:rsid w:val="00464A1E"/>
    <w:pPr>
      <w:numPr>
        <w:numId w:val="3"/>
      </w:numPr>
    </w:pPr>
  </w:style>
  <w:style w:type="paragraph" w:customStyle="1" w:styleId="ZU">
    <w:name w:val="Z_U"/>
    <w:basedOn w:val="Norml"/>
    <w:rsid w:val="00464A1E"/>
    <w:rPr>
      <w:rFonts w:ascii="Arial" w:hAnsi="Arial"/>
      <w:b/>
      <w:sz w:val="16"/>
      <w:lang w:val="fr-FR"/>
    </w:rPr>
  </w:style>
  <w:style w:type="paragraph" w:customStyle="1" w:styleId="B">
    <w:name w:val="B"/>
    <w:rsid w:val="00464A1E"/>
    <w:pPr>
      <w:spacing w:before="240" w:line="240" w:lineRule="exact"/>
      <w:ind w:left="720"/>
      <w:jc w:val="both"/>
    </w:pPr>
    <w:rPr>
      <w:rFonts w:ascii="Times" w:hAnsi="Times"/>
      <w:sz w:val="24"/>
      <w:lang w:val="en-GB"/>
    </w:rPr>
  </w:style>
  <w:style w:type="paragraph" w:styleId="Felsorols">
    <w:name w:val="List Bullet"/>
    <w:basedOn w:val="Norml"/>
    <w:autoRedefine/>
    <w:semiHidden/>
    <w:rsid w:val="00464A1E"/>
    <w:pPr>
      <w:ind w:right="-108"/>
    </w:pPr>
    <w:rPr>
      <w:sz w:val="24"/>
      <w:szCs w:val="24"/>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
    <w:basedOn w:val="Norml"/>
    <w:semiHidden/>
    <w:rsid w:val="00464A1E"/>
  </w:style>
  <w:style w:type="character" w:styleId="Lbjegyzet-hivatkozs">
    <w:name w:val="footnote reference"/>
    <w:aliases w:val="BVI fnr"/>
    <w:basedOn w:val="Bekezdsalapbettpusa"/>
    <w:semiHidden/>
    <w:rsid w:val="00464A1E"/>
    <w:rPr>
      <w:vertAlign w:val="superscript"/>
    </w:rPr>
  </w:style>
  <w:style w:type="paragraph" w:customStyle="1" w:styleId="CharCharCharCharCharCharCharCharCharChar">
    <w:name w:val="Char Char Char Char Char Char Char Char Char Char"/>
    <w:basedOn w:val="Norml"/>
    <w:rsid w:val="00464A1E"/>
    <w:pPr>
      <w:spacing w:after="160" w:line="240" w:lineRule="exact"/>
    </w:pPr>
    <w:rPr>
      <w:rFonts w:ascii="Tahoma" w:hAnsi="Tahoma"/>
      <w:lang w:val="en-US" w:eastAsia="en-US"/>
    </w:rPr>
  </w:style>
  <w:style w:type="paragraph" w:customStyle="1" w:styleId="OkeanFelsorolas">
    <w:name w:val="Okean_Felsorolas"/>
    <w:basedOn w:val="Norml"/>
    <w:rsid w:val="00464A1E"/>
    <w:pPr>
      <w:widowControl w:val="0"/>
      <w:numPr>
        <w:numId w:val="5"/>
      </w:numPr>
      <w:adjustRightInd w:val="0"/>
      <w:spacing w:before="120" w:line="360" w:lineRule="atLeast"/>
      <w:jc w:val="both"/>
      <w:textAlignment w:val="baseline"/>
    </w:pPr>
    <w:rPr>
      <w:rFonts w:ascii="Arial" w:hAnsi="Arial" w:cs="Arial"/>
      <w:color w:val="000000"/>
      <w:sz w:val="22"/>
    </w:rPr>
  </w:style>
  <w:style w:type="paragraph" w:customStyle="1" w:styleId="Szvegtrzsbehzssal1">
    <w:name w:val="Szövegtörzs behúzással1"/>
    <w:basedOn w:val="Norml"/>
    <w:rsid w:val="005A31FD"/>
    <w:pPr>
      <w:ind w:left="705"/>
      <w:jc w:val="both"/>
    </w:pPr>
    <w:rPr>
      <w:sz w:val="28"/>
    </w:rPr>
  </w:style>
  <w:style w:type="paragraph" w:styleId="Megjegyzstrgya">
    <w:name w:val="annotation subject"/>
    <w:basedOn w:val="Jegyzetszveg"/>
    <w:next w:val="Jegyzetszveg"/>
    <w:rsid w:val="00464A1E"/>
    <w:rPr>
      <w:b/>
      <w:bCs/>
    </w:rPr>
  </w:style>
  <w:style w:type="character" w:customStyle="1" w:styleId="JegyzetszvegChar">
    <w:name w:val="Jegyzetszöveg Char"/>
    <w:basedOn w:val="Bekezdsalapbettpusa"/>
    <w:semiHidden/>
    <w:rsid w:val="00464A1E"/>
  </w:style>
  <w:style w:type="character" w:customStyle="1" w:styleId="MegjegyzstrgyaChar">
    <w:name w:val="Megjegyzés tárgya Char"/>
    <w:basedOn w:val="JegyzetszvegChar"/>
    <w:rsid w:val="00464A1E"/>
  </w:style>
  <w:style w:type="paragraph" w:styleId="Listaszerbekezds">
    <w:name w:val="List Paragraph"/>
    <w:basedOn w:val="Norml"/>
    <w:uiPriority w:val="34"/>
    <w:qFormat/>
    <w:rsid w:val="00464A1E"/>
    <w:pPr>
      <w:ind w:left="708"/>
    </w:pPr>
  </w:style>
  <w:style w:type="paragraph" w:customStyle="1" w:styleId="Listaszerbekezds1">
    <w:name w:val="Listaszerű bekezdés1"/>
    <w:basedOn w:val="Norml"/>
    <w:rsid w:val="00464A1E"/>
    <w:pPr>
      <w:ind w:left="708"/>
    </w:pPr>
    <w:rPr>
      <w:rFonts w:ascii="Myriad_PFL" w:hAnsi="Myriad_PFL"/>
      <w:sz w:val="24"/>
    </w:rPr>
  </w:style>
  <w:style w:type="character" w:customStyle="1" w:styleId="SzvegtrzsChar">
    <w:name w:val="Szövegtörzs Char"/>
    <w:aliases w:val=" Char Char1, Char Char,Char Char,Body Text Char,Body Text Char1 Char,Body Text Char Char Char,Body Text Char1 Char Char Char,Body Text Char Char Char Char Char,Body Text Char1 Char Char Char Char Char,2 Char"/>
    <w:basedOn w:val="Bekezdsalapbettpusa"/>
    <w:rsid w:val="00464A1E"/>
    <w:rPr>
      <w:sz w:val="28"/>
    </w:rPr>
  </w:style>
  <w:style w:type="character" w:customStyle="1" w:styleId="lfejChar">
    <w:name w:val="Élőfej Char"/>
    <w:aliases w:val="Header1 Char1,ƒl?fej Char,Header1 Char Char Char Char,Header1 Char Char1,Header1 Char Char Char1,Header Char,Header1 Char2,ƒl?fej Char1,Header1 Char Char Char Char1,Header1 Char Char2,Header1 Char Char Char2"/>
    <w:basedOn w:val="Bekezdsalapbettpusa"/>
    <w:rsid w:val="00464A1E"/>
  </w:style>
  <w:style w:type="character" w:customStyle="1" w:styleId="CmChar3">
    <w:name w:val="Cím Char3"/>
    <w:aliases w:val="Cím Char1 Char,Cím Char Char Char,Cím Char Char2,Cím Char2 Char,Cím Char Char1 Char,Title Char"/>
    <w:basedOn w:val="Bekezdsalapbettpusa"/>
    <w:locked/>
    <w:rsid w:val="00464A1E"/>
    <w:rPr>
      <w:b/>
      <w:sz w:val="28"/>
    </w:rPr>
  </w:style>
  <w:style w:type="paragraph" w:customStyle="1" w:styleId="rub10">
    <w:name w:val="rub1"/>
    <w:basedOn w:val="Norml"/>
    <w:rsid w:val="00464A1E"/>
    <w:pPr>
      <w:jc w:val="both"/>
    </w:pPr>
    <w:rPr>
      <w:rFonts w:ascii="&amp;#39" w:eastAsia="Arial Unicode MS" w:hAnsi="&amp;#39" w:cs="Arial Unicode MS"/>
      <w:b/>
      <w:bCs/>
      <w:smallCaps/>
      <w:sz w:val="24"/>
      <w:szCs w:val="24"/>
    </w:rPr>
  </w:style>
  <w:style w:type="paragraph" w:customStyle="1" w:styleId="zu0">
    <w:name w:val="zu"/>
    <w:basedOn w:val="Norml"/>
    <w:rsid w:val="00464A1E"/>
    <w:rPr>
      <w:rFonts w:ascii="Arial" w:eastAsia="Arial Unicode MS" w:hAnsi="Arial" w:cs="Arial"/>
      <w:b/>
      <w:bCs/>
      <w:sz w:val="24"/>
      <w:szCs w:val="24"/>
    </w:rPr>
  </w:style>
  <w:style w:type="character" w:customStyle="1" w:styleId="SzvegtrzsbehzssalChar">
    <w:name w:val="Szövegtörzs behúzással Char"/>
    <w:basedOn w:val="Bekezdsalapbettpusa"/>
    <w:rsid w:val="00464A1E"/>
    <w:rPr>
      <w:sz w:val="28"/>
    </w:rPr>
  </w:style>
  <w:style w:type="character" w:customStyle="1" w:styleId="CmChar">
    <w:name w:val="Cím Char"/>
    <w:basedOn w:val="Bekezdsalapbettpusa"/>
    <w:rsid w:val="00464A1E"/>
    <w:rPr>
      <w:rFonts w:ascii="Times New Roman" w:eastAsia="Times New Roman" w:hAnsi="Times New Roman" w:cs="Times New Roman"/>
      <w:b/>
      <w:sz w:val="28"/>
      <w:szCs w:val="20"/>
      <w:lang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rsid w:val="00464A1E"/>
  </w:style>
  <w:style w:type="paragraph" w:customStyle="1" w:styleId="Default">
    <w:name w:val="Default"/>
    <w:rsid w:val="00464A1E"/>
    <w:pPr>
      <w:autoSpaceDE w:val="0"/>
      <w:autoSpaceDN w:val="0"/>
      <w:adjustRightInd w:val="0"/>
    </w:pPr>
    <w:rPr>
      <w:color w:val="000000"/>
      <w:sz w:val="24"/>
      <w:szCs w:val="24"/>
    </w:rPr>
  </w:style>
  <w:style w:type="character" w:customStyle="1" w:styleId="Szvegtrzsbehzssal2Char">
    <w:name w:val="Szövegtörzs behúzással 2 Char"/>
    <w:basedOn w:val="Bekezdsalapbettpusa"/>
    <w:rsid w:val="00464A1E"/>
    <w:rPr>
      <w:sz w:val="28"/>
    </w:rPr>
  </w:style>
  <w:style w:type="character" w:customStyle="1" w:styleId="Cmsor8Char">
    <w:name w:val="Címsor 8 Char"/>
    <w:basedOn w:val="Bekezdsalapbettpusa"/>
    <w:rsid w:val="00464A1E"/>
    <w:rPr>
      <w:sz w:val="28"/>
    </w:rPr>
  </w:style>
  <w:style w:type="paragraph" w:customStyle="1" w:styleId="xmsobodytextindent2">
    <w:name w:val="x_msobodytextindent2"/>
    <w:basedOn w:val="Norml"/>
    <w:rsid w:val="007C1805"/>
    <w:pPr>
      <w:spacing w:before="100" w:beforeAutospacing="1" w:after="100" w:afterAutospacing="1"/>
    </w:pPr>
    <w:rPr>
      <w:sz w:val="24"/>
      <w:szCs w:val="24"/>
    </w:rPr>
  </w:style>
  <w:style w:type="paragraph" w:customStyle="1" w:styleId="xmsonormal">
    <w:name w:val="x_msonormal"/>
    <w:basedOn w:val="Norml"/>
    <w:rsid w:val="007C1805"/>
    <w:pPr>
      <w:spacing w:before="100" w:beforeAutospacing="1" w:after="100" w:afterAutospacing="1"/>
    </w:pPr>
    <w:rPr>
      <w:sz w:val="24"/>
      <w:szCs w:val="24"/>
    </w:rPr>
  </w:style>
  <w:style w:type="character" w:customStyle="1" w:styleId="googqs-tidbitgoogqs-tidbit-0">
    <w:name w:val="goog_qs-tidbit goog_qs-tidbit-0"/>
    <w:basedOn w:val="Bekezdsalapbettpusa"/>
    <w:rsid w:val="000D3939"/>
  </w:style>
  <w:style w:type="paragraph" w:customStyle="1" w:styleId="Szvegtrzs21">
    <w:name w:val="Szövegtörzs 21"/>
    <w:basedOn w:val="Norml"/>
    <w:rsid w:val="00DE2F09"/>
    <w:pPr>
      <w:overflowPunct w:val="0"/>
      <w:autoSpaceDE w:val="0"/>
      <w:autoSpaceDN w:val="0"/>
      <w:adjustRightInd w:val="0"/>
      <w:ind w:left="709" w:hanging="709"/>
      <w:jc w:val="both"/>
      <w:textAlignment w:val="baseline"/>
    </w:pPr>
    <w:rPr>
      <w:rFonts w:ascii="Arial" w:hAnsi="Arial"/>
      <w:sz w:val="24"/>
    </w:rPr>
  </w:style>
  <w:style w:type="paragraph" w:customStyle="1" w:styleId="BKV">
    <w:name w:val="BKV"/>
    <w:rsid w:val="002A72F3"/>
    <w:pPr>
      <w:spacing w:line="360" w:lineRule="auto"/>
      <w:jc w:val="both"/>
    </w:pPr>
    <w:rPr>
      <w:rFonts w:ascii="Arial" w:eastAsia="Calibri" w:hAnsi="Arial"/>
      <w:sz w:val="24"/>
      <w:lang w:eastAsia="ru-RU"/>
    </w:rPr>
  </w:style>
  <w:style w:type="paragraph" w:customStyle="1" w:styleId="txnuts">
    <w:name w:val="txnuts"/>
    <w:basedOn w:val="Norml"/>
    <w:rsid w:val="002C6F01"/>
    <w:pPr>
      <w:spacing w:before="100" w:beforeAutospacing="1" w:after="100" w:afterAutospacing="1"/>
    </w:pPr>
    <w:rPr>
      <w:rFonts w:eastAsia="Calibri"/>
      <w:sz w:val="24"/>
      <w:szCs w:val="24"/>
    </w:rPr>
  </w:style>
  <w:style w:type="paragraph" w:customStyle="1" w:styleId="Listaszerbekezds2">
    <w:name w:val="Listaszerű bekezdés2"/>
    <w:basedOn w:val="Norml"/>
    <w:rsid w:val="002C6F01"/>
    <w:pPr>
      <w:ind w:left="708"/>
    </w:pPr>
    <w:rPr>
      <w:rFonts w:ascii="Myriad_PFL" w:hAnsi="Myriad_PFL"/>
      <w:sz w:val="24"/>
    </w:rPr>
  </w:style>
  <w:style w:type="paragraph" w:customStyle="1" w:styleId="DefaultText">
    <w:name w:val="Default Text"/>
    <w:basedOn w:val="Norml"/>
    <w:rsid w:val="002C6F01"/>
    <w:pPr>
      <w:widowControl w:val="0"/>
      <w:suppressAutoHyphens/>
    </w:pPr>
    <w:rPr>
      <w:rFonts w:ascii="Calibri" w:eastAsia="Calibri" w:hAnsi="Calibri"/>
      <w:sz w:val="24"/>
      <w:szCs w:val="24"/>
      <w:lang w:val="en-US" w:eastAsia="ar-SA"/>
    </w:rPr>
  </w:style>
  <w:style w:type="paragraph" w:customStyle="1" w:styleId="BodyText32">
    <w:name w:val="Body Text 32"/>
    <w:basedOn w:val="Norml"/>
    <w:rsid w:val="002C6F01"/>
    <w:pPr>
      <w:jc w:val="both"/>
    </w:pPr>
    <w:rPr>
      <w:rFonts w:eastAsia="Calibri"/>
      <w:sz w:val="24"/>
      <w:lang w:val="en-GB"/>
    </w:rPr>
  </w:style>
  <w:style w:type="paragraph" w:customStyle="1" w:styleId="Szvegtrzsbehzssal20">
    <w:name w:val="Szövegtörzs behúzással2"/>
    <w:basedOn w:val="Norml"/>
    <w:rsid w:val="002C6F01"/>
    <w:pPr>
      <w:ind w:left="705"/>
      <w:jc w:val="both"/>
    </w:pPr>
    <w:rPr>
      <w:sz w:val="28"/>
    </w:rPr>
  </w:style>
  <w:style w:type="character" w:customStyle="1" w:styleId="Cmsor1Char">
    <w:name w:val="Címsor 1 Char"/>
    <w:aliases w:val="Okean Címsor 1 Char1,leap1cim Char1"/>
    <w:basedOn w:val="Bekezdsalapbettpusa"/>
    <w:link w:val="Cmsor1"/>
    <w:rsid w:val="00CD11BA"/>
    <w:rPr>
      <w:b/>
      <w:sz w:val="28"/>
    </w:rPr>
  </w:style>
  <w:style w:type="table" w:styleId="Rcsostblzat">
    <w:name w:val="Table Grid"/>
    <w:basedOn w:val="Normltblzat"/>
    <w:uiPriority w:val="59"/>
    <w:rsid w:val="00F23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Okean Címsor 1 Char,leap1cim Char"/>
    <w:locked/>
    <w:rsid w:val="008D0389"/>
    <w:rPr>
      <w:rFonts w:ascii="Times New Roman" w:hAnsi="Times New Roman" w:cs="Times New Roman"/>
      <w:b/>
      <w:sz w:val="20"/>
      <w:szCs w:val="20"/>
      <w:lang w:eastAsia="hu-HU"/>
    </w:rPr>
  </w:style>
  <w:style w:type="paragraph" w:customStyle="1" w:styleId="BodyTextIndent1">
    <w:name w:val="Body Text Indent1"/>
    <w:basedOn w:val="Norml"/>
    <w:rsid w:val="008D0389"/>
    <w:pPr>
      <w:ind w:left="705" w:right="28"/>
      <w:jc w:val="both"/>
    </w:pPr>
    <w:rPr>
      <w:rFonts w:eastAsia="Calibri"/>
      <w:noProof/>
      <w:sz w:val="28"/>
    </w:rPr>
  </w:style>
  <w:style w:type="paragraph" w:customStyle="1" w:styleId="ListParagraph1">
    <w:name w:val="List Paragraph1"/>
    <w:basedOn w:val="Norml"/>
    <w:rsid w:val="008D0389"/>
    <w:pPr>
      <w:ind w:left="708" w:right="28"/>
    </w:pPr>
    <w:rPr>
      <w:rFonts w:eastAsia="Calibri"/>
      <w:noProof/>
    </w:rPr>
  </w:style>
  <w:style w:type="paragraph" w:customStyle="1" w:styleId="Listaszerbekezds3">
    <w:name w:val="Listaszerű bekezdés3"/>
    <w:basedOn w:val="Norml"/>
    <w:rsid w:val="008D0389"/>
    <w:pPr>
      <w:ind w:left="720" w:right="28"/>
    </w:pPr>
    <w:rPr>
      <w:rFonts w:eastAsia="Calibri"/>
      <w:noProof/>
    </w:rPr>
  </w:style>
  <w:style w:type="character" w:customStyle="1" w:styleId="BuborkszvegChar">
    <w:name w:val="Buborékszöveg Char"/>
    <w:link w:val="Buborkszveg"/>
    <w:uiPriority w:val="99"/>
    <w:semiHidden/>
    <w:rsid w:val="008D0389"/>
    <w:rPr>
      <w:rFonts w:ascii="Tahoma" w:hAnsi="Tahoma" w:cs="Tahoma"/>
      <w:sz w:val="16"/>
      <w:szCs w:val="16"/>
    </w:rPr>
  </w:style>
  <w:style w:type="paragraph" w:styleId="Nincstrkz">
    <w:name w:val="No Spacing"/>
    <w:uiPriority w:val="1"/>
    <w:qFormat/>
    <w:rsid w:val="008D0389"/>
    <w:rPr>
      <w:rFonts w:ascii="Calibri" w:eastAsia="Calibri" w:hAnsi="Calibri"/>
      <w:sz w:val="22"/>
      <w:szCs w:val="22"/>
      <w:lang w:eastAsia="en-US"/>
    </w:rPr>
  </w:style>
  <w:style w:type="paragraph" w:customStyle="1" w:styleId="Nincstrkz2">
    <w:name w:val="Nincs térköz2"/>
    <w:rsid w:val="008D0389"/>
    <w:rPr>
      <w:rFonts w:ascii="Calibri" w:hAnsi="Calibri"/>
      <w:sz w:val="22"/>
      <w:szCs w:val="22"/>
      <w:lang w:eastAsia="en-US"/>
    </w:rPr>
  </w:style>
  <w:style w:type="character" w:customStyle="1" w:styleId="Szvegtrzs3Char">
    <w:name w:val="Szövegtörzs 3 Char"/>
    <w:link w:val="Szvegtrzs3"/>
    <w:semiHidden/>
    <w:rsid w:val="008D0389"/>
    <w:rPr>
      <w:sz w:val="16"/>
      <w:szCs w:val="16"/>
    </w:rPr>
  </w:style>
  <w:style w:type="paragraph" w:customStyle="1" w:styleId="BodyText21">
    <w:name w:val="Body Text 21"/>
    <w:basedOn w:val="Norml"/>
    <w:rsid w:val="008D0389"/>
    <w:pPr>
      <w:overflowPunct w:val="0"/>
      <w:autoSpaceDE w:val="0"/>
      <w:autoSpaceDN w:val="0"/>
      <w:adjustRightInd w:val="0"/>
      <w:jc w:val="both"/>
      <w:textAlignment w:val="baseline"/>
    </w:pPr>
    <w:rPr>
      <w:sz w:val="24"/>
      <w:szCs w:val="24"/>
    </w:rPr>
  </w:style>
  <w:style w:type="character" w:customStyle="1" w:styleId="llbChar">
    <w:name w:val="Élőláb Char"/>
    <w:link w:val="llb"/>
    <w:uiPriority w:val="99"/>
    <w:rsid w:val="008D0389"/>
  </w:style>
  <w:style w:type="character" w:customStyle="1" w:styleId="apple-converted-space">
    <w:name w:val="apple-converted-space"/>
    <w:basedOn w:val="Bekezdsalapbettpusa"/>
    <w:rsid w:val="00D34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3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9051C-A7F0-4BB4-AB81-55344A8E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7081</Words>
  <Characters>49353</Characters>
  <Application>Microsoft Office Word</Application>
  <DocSecurity>0</DocSecurity>
  <Lines>411</Lines>
  <Paragraphs>112</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56322</CharactersWithSpaces>
  <SharedDoc>false</SharedDoc>
  <HLinks>
    <vt:vector size="210" baseType="variant">
      <vt:variant>
        <vt:i4>6815852</vt:i4>
      </vt:variant>
      <vt:variant>
        <vt:i4>204</vt:i4>
      </vt:variant>
      <vt:variant>
        <vt:i4>0</vt:i4>
      </vt:variant>
      <vt:variant>
        <vt:i4>5</vt:i4>
      </vt:variant>
      <vt:variant>
        <vt:lpwstr>http://www.e-cegjegyzek.hu/</vt:lpwstr>
      </vt:variant>
      <vt:variant>
        <vt:lpwstr/>
      </vt:variant>
      <vt:variant>
        <vt:i4>7733264</vt:i4>
      </vt:variant>
      <vt:variant>
        <vt:i4>201</vt:i4>
      </vt:variant>
      <vt:variant>
        <vt:i4>0</vt:i4>
      </vt:variant>
      <vt:variant>
        <vt:i4>5</vt:i4>
      </vt:variant>
      <vt:variant>
        <vt:lpwstr>mailto:kaposhidro@t-online.hu</vt:lpwstr>
      </vt:variant>
      <vt:variant>
        <vt:lpwstr/>
      </vt:variant>
      <vt:variant>
        <vt:i4>1638451</vt:i4>
      </vt:variant>
      <vt:variant>
        <vt:i4>194</vt:i4>
      </vt:variant>
      <vt:variant>
        <vt:i4>0</vt:i4>
      </vt:variant>
      <vt:variant>
        <vt:i4>5</vt:i4>
      </vt:variant>
      <vt:variant>
        <vt:lpwstr/>
      </vt:variant>
      <vt:variant>
        <vt:lpwstr>_Toc319912842</vt:lpwstr>
      </vt:variant>
      <vt:variant>
        <vt:i4>1638451</vt:i4>
      </vt:variant>
      <vt:variant>
        <vt:i4>188</vt:i4>
      </vt:variant>
      <vt:variant>
        <vt:i4>0</vt:i4>
      </vt:variant>
      <vt:variant>
        <vt:i4>5</vt:i4>
      </vt:variant>
      <vt:variant>
        <vt:lpwstr/>
      </vt:variant>
      <vt:variant>
        <vt:lpwstr>_Toc319912841</vt:lpwstr>
      </vt:variant>
      <vt:variant>
        <vt:i4>1638451</vt:i4>
      </vt:variant>
      <vt:variant>
        <vt:i4>182</vt:i4>
      </vt:variant>
      <vt:variant>
        <vt:i4>0</vt:i4>
      </vt:variant>
      <vt:variant>
        <vt:i4>5</vt:i4>
      </vt:variant>
      <vt:variant>
        <vt:lpwstr/>
      </vt:variant>
      <vt:variant>
        <vt:lpwstr>_Toc319912840</vt:lpwstr>
      </vt:variant>
      <vt:variant>
        <vt:i4>1966131</vt:i4>
      </vt:variant>
      <vt:variant>
        <vt:i4>176</vt:i4>
      </vt:variant>
      <vt:variant>
        <vt:i4>0</vt:i4>
      </vt:variant>
      <vt:variant>
        <vt:i4>5</vt:i4>
      </vt:variant>
      <vt:variant>
        <vt:lpwstr/>
      </vt:variant>
      <vt:variant>
        <vt:lpwstr>_Toc319912839</vt:lpwstr>
      </vt:variant>
      <vt:variant>
        <vt:i4>1966131</vt:i4>
      </vt:variant>
      <vt:variant>
        <vt:i4>170</vt:i4>
      </vt:variant>
      <vt:variant>
        <vt:i4>0</vt:i4>
      </vt:variant>
      <vt:variant>
        <vt:i4>5</vt:i4>
      </vt:variant>
      <vt:variant>
        <vt:lpwstr/>
      </vt:variant>
      <vt:variant>
        <vt:lpwstr>_Toc319912838</vt:lpwstr>
      </vt:variant>
      <vt:variant>
        <vt:i4>1966131</vt:i4>
      </vt:variant>
      <vt:variant>
        <vt:i4>164</vt:i4>
      </vt:variant>
      <vt:variant>
        <vt:i4>0</vt:i4>
      </vt:variant>
      <vt:variant>
        <vt:i4>5</vt:i4>
      </vt:variant>
      <vt:variant>
        <vt:lpwstr/>
      </vt:variant>
      <vt:variant>
        <vt:lpwstr>_Toc319912837</vt:lpwstr>
      </vt:variant>
      <vt:variant>
        <vt:i4>1966131</vt:i4>
      </vt:variant>
      <vt:variant>
        <vt:i4>158</vt:i4>
      </vt:variant>
      <vt:variant>
        <vt:i4>0</vt:i4>
      </vt:variant>
      <vt:variant>
        <vt:i4>5</vt:i4>
      </vt:variant>
      <vt:variant>
        <vt:lpwstr/>
      </vt:variant>
      <vt:variant>
        <vt:lpwstr>_Toc319912836</vt:lpwstr>
      </vt:variant>
      <vt:variant>
        <vt:i4>1966131</vt:i4>
      </vt:variant>
      <vt:variant>
        <vt:i4>152</vt:i4>
      </vt:variant>
      <vt:variant>
        <vt:i4>0</vt:i4>
      </vt:variant>
      <vt:variant>
        <vt:i4>5</vt:i4>
      </vt:variant>
      <vt:variant>
        <vt:lpwstr/>
      </vt:variant>
      <vt:variant>
        <vt:lpwstr>_Toc319912835</vt:lpwstr>
      </vt:variant>
      <vt:variant>
        <vt:i4>1966131</vt:i4>
      </vt:variant>
      <vt:variant>
        <vt:i4>146</vt:i4>
      </vt:variant>
      <vt:variant>
        <vt:i4>0</vt:i4>
      </vt:variant>
      <vt:variant>
        <vt:i4>5</vt:i4>
      </vt:variant>
      <vt:variant>
        <vt:lpwstr/>
      </vt:variant>
      <vt:variant>
        <vt:lpwstr>_Toc319912834</vt:lpwstr>
      </vt:variant>
      <vt:variant>
        <vt:i4>1966131</vt:i4>
      </vt:variant>
      <vt:variant>
        <vt:i4>140</vt:i4>
      </vt:variant>
      <vt:variant>
        <vt:i4>0</vt:i4>
      </vt:variant>
      <vt:variant>
        <vt:i4>5</vt:i4>
      </vt:variant>
      <vt:variant>
        <vt:lpwstr/>
      </vt:variant>
      <vt:variant>
        <vt:lpwstr>_Toc319912833</vt:lpwstr>
      </vt:variant>
      <vt:variant>
        <vt:i4>1966131</vt:i4>
      </vt:variant>
      <vt:variant>
        <vt:i4>134</vt:i4>
      </vt:variant>
      <vt:variant>
        <vt:i4>0</vt:i4>
      </vt:variant>
      <vt:variant>
        <vt:i4>5</vt:i4>
      </vt:variant>
      <vt:variant>
        <vt:lpwstr/>
      </vt:variant>
      <vt:variant>
        <vt:lpwstr>_Toc319912832</vt:lpwstr>
      </vt:variant>
      <vt:variant>
        <vt:i4>1966131</vt:i4>
      </vt:variant>
      <vt:variant>
        <vt:i4>128</vt:i4>
      </vt:variant>
      <vt:variant>
        <vt:i4>0</vt:i4>
      </vt:variant>
      <vt:variant>
        <vt:i4>5</vt:i4>
      </vt:variant>
      <vt:variant>
        <vt:lpwstr/>
      </vt:variant>
      <vt:variant>
        <vt:lpwstr>_Toc319912831</vt:lpwstr>
      </vt:variant>
      <vt:variant>
        <vt:i4>1966131</vt:i4>
      </vt:variant>
      <vt:variant>
        <vt:i4>122</vt:i4>
      </vt:variant>
      <vt:variant>
        <vt:i4>0</vt:i4>
      </vt:variant>
      <vt:variant>
        <vt:i4>5</vt:i4>
      </vt:variant>
      <vt:variant>
        <vt:lpwstr/>
      </vt:variant>
      <vt:variant>
        <vt:lpwstr>_Toc319912830</vt:lpwstr>
      </vt:variant>
      <vt:variant>
        <vt:i4>2031667</vt:i4>
      </vt:variant>
      <vt:variant>
        <vt:i4>116</vt:i4>
      </vt:variant>
      <vt:variant>
        <vt:i4>0</vt:i4>
      </vt:variant>
      <vt:variant>
        <vt:i4>5</vt:i4>
      </vt:variant>
      <vt:variant>
        <vt:lpwstr/>
      </vt:variant>
      <vt:variant>
        <vt:lpwstr>_Toc319912829</vt:lpwstr>
      </vt:variant>
      <vt:variant>
        <vt:i4>2031667</vt:i4>
      </vt:variant>
      <vt:variant>
        <vt:i4>110</vt:i4>
      </vt:variant>
      <vt:variant>
        <vt:i4>0</vt:i4>
      </vt:variant>
      <vt:variant>
        <vt:i4>5</vt:i4>
      </vt:variant>
      <vt:variant>
        <vt:lpwstr/>
      </vt:variant>
      <vt:variant>
        <vt:lpwstr>_Toc319912828</vt:lpwstr>
      </vt:variant>
      <vt:variant>
        <vt:i4>2031667</vt:i4>
      </vt:variant>
      <vt:variant>
        <vt:i4>104</vt:i4>
      </vt:variant>
      <vt:variant>
        <vt:i4>0</vt:i4>
      </vt:variant>
      <vt:variant>
        <vt:i4>5</vt:i4>
      </vt:variant>
      <vt:variant>
        <vt:lpwstr/>
      </vt:variant>
      <vt:variant>
        <vt:lpwstr>_Toc319912827</vt:lpwstr>
      </vt:variant>
      <vt:variant>
        <vt:i4>2031667</vt:i4>
      </vt:variant>
      <vt:variant>
        <vt:i4>98</vt:i4>
      </vt:variant>
      <vt:variant>
        <vt:i4>0</vt:i4>
      </vt:variant>
      <vt:variant>
        <vt:i4>5</vt:i4>
      </vt:variant>
      <vt:variant>
        <vt:lpwstr/>
      </vt:variant>
      <vt:variant>
        <vt:lpwstr>_Toc319912826</vt:lpwstr>
      </vt:variant>
      <vt:variant>
        <vt:i4>2031667</vt:i4>
      </vt:variant>
      <vt:variant>
        <vt:i4>92</vt:i4>
      </vt:variant>
      <vt:variant>
        <vt:i4>0</vt:i4>
      </vt:variant>
      <vt:variant>
        <vt:i4>5</vt:i4>
      </vt:variant>
      <vt:variant>
        <vt:lpwstr/>
      </vt:variant>
      <vt:variant>
        <vt:lpwstr>_Toc319912825</vt:lpwstr>
      </vt:variant>
      <vt:variant>
        <vt:i4>2031667</vt:i4>
      </vt:variant>
      <vt:variant>
        <vt:i4>86</vt:i4>
      </vt:variant>
      <vt:variant>
        <vt:i4>0</vt:i4>
      </vt:variant>
      <vt:variant>
        <vt:i4>5</vt:i4>
      </vt:variant>
      <vt:variant>
        <vt:lpwstr/>
      </vt:variant>
      <vt:variant>
        <vt:lpwstr>_Toc319912824</vt:lpwstr>
      </vt:variant>
      <vt:variant>
        <vt:i4>2031667</vt:i4>
      </vt:variant>
      <vt:variant>
        <vt:i4>80</vt:i4>
      </vt:variant>
      <vt:variant>
        <vt:i4>0</vt:i4>
      </vt:variant>
      <vt:variant>
        <vt:i4>5</vt:i4>
      </vt:variant>
      <vt:variant>
        <vt:lpwstr/>
      </vt:variant>
      <vt:variant>
        <vt:lpwstr>_Toc319912823</vt:lpwstr>
      </vt:variant>
      <vt:variant>
        <vt:i4>2031667</vt:i4>
      </vt:variant>
      <vt:variant>
        <vt:i4>74</vt:i4>
      </vt:variant>
      <vt:variant>
        <vt:i4>0</vt:i4>
      </vt:variant>
      <vt:variant>
        <vt:i4>5</vt:i4>
      </vt:variant>
      <vt:variant>
        <vt:lpwstr/>
      </vt:variant>
      <vt:variant>
        <vt:lpwstr>_Toc319912822</vt:lpwstr>
      </vt:variant>
      <vt:variant>
        <vt:i4>2031667</vt:i4>
      </vt:variant>
      <vt:variant>
        <vt:i4>68</vt:i4>
      </vt:variant>
      <vt:variant>
        <vt:i4>0</vt:i4>
      </vt:variant>
      <vt:variant>
        <vt:i4>5</vt:i4>
      </vt:variant>
      <vt:variant>
        <vt:lpwstr/>
      </vt:variant>
      <vt:variant>
        <vt:lpwstr>_Toc319912821</vt:lpwstr>
      </vt:variant>
      <vt:variant>
        <vt:i4>2031667</vt:i4>
      </vt:variant>
      <vt:variant>
        <vt:i4>62</vt:i4>
      </vt:variant>
      <vt:variant>
        <vt:i4>0</vt:i4>
      </vt:variant>
      <vt:variant>
        <vt:i4>5</vt:i4>
      </vt:variant>
      <vt:variant>
        <vt:lpwstr/>
      </vt:variant>
      <vt:variant>
        <vt:lpwstr>_Toc319912820</vt:lpwstr>
      </vt:variant>
      <vt:variant>
        <vt:i4>1835059</vt:i4>
      </vt:variant>
      <vt:variant>
        <vt:i4>56</vt:i4>
      </vt:variant>
      <vt:variant>
        <vt:i4>0</vt:i4>
      </vt:variant>
      <vt:variant>
        <vt:i4>5</vt:i4>
      </vt:variant>
      <vt:variant>
        <vt:lpwstr/>
      </vt:variant>
      <vt:variant>
        <vt:lpwstr>_Toc319912819</vt:lpwstr>
      </vt:variant>
      <vt:variant>
        <vt:i4>1835059</vt:i4>
      </vt:variant>
      <vt:variant>
        <vt:i4>50</vt:i4>
      </vt:variant>
      <vt:variant>
        <vt:i4>0</vt:i4>
      </vt:variant>
      <vt:variant>
        <vt:i4>5</vt:i4>
      </vt:variant>
      <vt:variant>
        <vt:lpwstr/>
      </vt:variant>
      <vt:variant>
        <vt:lpwstr>_Toc319912818</vt:lpwstr>
      </vt:variant>
      <vt:variant>
        <vt:i4>1835059</vt:i4>
      </vt:variant>
      <vt:variant>
        <vt:i4>44</vt:i4>
      </vt:variant>
      <vt:variant>
        <vt:i4>0</vt:i4>
      </vt:variant>
      <vt:variant>
        <vt:i4>5</vt:i4>
      </vt:variant>
      <vt:variant>
        <vt:lpwstr/>
      </vt:variant>
      <vt:variant>
        <vt:lpwstr>_Toc319912817</vt:lpwstr>
      </vt:variant>
      <vt:variant>
        <vt:i4>1835059</vt:i4>
      </vt:variant>
      <vt:variant>
        <vt:i4>38</vt:i4>
      </vt:variant>
      <vt:variant>
        <vt:i4>0</vt:i4>
      </vt:variant>
      <vt:variant>
        <vt:i4>5</vt:i4>
      </vt:variant>
      <vt:variant>
        <vt:lpwstr/>
      </vt:variant>
      <vt:variant>
        <vt:lpwstr>_Toc319912816</vt:lpwstr>
      </vt:variant>
      <vt:variant>
        <vt:i4>1835059</vt:i4>
      </vt:variant>
      <vt:variant>
        <vt:i4>32</vt:i4>
      </vt:variant>
      <vt:variant>
        <vt:i4>0</vt:i4>
      </vt:variant>
      <vt:variant>
        <vt:i4>5</vt:i4>
      </vt:variant>
      <vt:variant>
        <vt:lpwstr/>
      </vt:variant>
      <vt:variant>
        <vt:lpwstr>_Toc319912815</vt:lpwstr>
      </vt:variant>
      <vt:variant>
        <vt:i4>1835059</vt:i4>
      </vt:variant>
      <vt:variant>
        <vt:i4>26</vt:i4>
      </vt:variant>
      <vt:variant>
        <vt:i4>0</vt:i4>
      </vt:variant>
      <vt:variant>
        <vt:i4>5</vt:i4>
      </vt:variant>
      <vt:variant>
        <vt:lpwstr/>
      </vt:variant>
      <vt:variant>
        <vt:lpwstr>_Toc319912814</vt:lpwstr>
      </vt:variant>
      <vt:variant>
        <vt:i4>1835059</vt:i4>
      </vt:variant>
      <vt:variant>
        <vt:i4>20</vt:i4>
      </vt:variant>
      <vt:variant>
        <vt:i4>0</vt:i4>
      </vt:variant>
      <vt:variant>
        <vt:i4>5</vt:i4>
      </vt:variant>
      <vt:variant>
        <vt:lpwstr/>
      </vt:variant>
      <vt:variant>
        <vt:lpwstr>_Toc319912813</vt:lpwstr>
      </vt:variant>
      <vt:variant>
        <vt:i4>1835059</vt:i4>
      </vt:variant>
      <vt:variant>
        <vt:i4>14</vt:i4>
      </vt:variant>
      <vt:variant>
        <vt:i4>0</vt:i4>
      </vt:variant>
      <vt:variant>
        <vt:i4>5</vt:i4>
      </vt:variant>
      <vt:variant>
        <vt:lpwstr/>
      </vt:variant>
      <vt:variant>
        <vt:lpwstr>_Toc319912812</vt:lpwstr>
      </vt:variant>
      <vt:variant>
        <vt:i4>1835059</vt:i4>
      </vt:variant>
      <vt:variant>
        <vt:i4>8</vt:i4>
      </vt:variant>
      <vt:variant>
        <vt:i4>0</vt:i4>
      </vt:variant>
      <vt:variant>
        <vt:i4>5</vt:i4>
      </vt:variant>
      <vt:variant>
        <vt:lpwstr/>
      </vt:variant>
      <vt:variant>
        <vt:lpwstr>_Toc319912811</vt:lpwstr>
      </vt:variant>
      <vt:variant>
        <vt:i4>1835059</vt:i4>
      </vt:variant>
      <vt:variant>
        <vt:i4>2</vt:i4>
      </vt:variant>
      <vt:variant>
        <vt:i4>0</vt:i4>
      </vt:variant>
      <vt:variant>
        <vt:i4>5</vt:i4>
      </vt:variant>
      <vt:variant>
        <vt:lpwstr/>
      </vt:variant>
      <vt:variant>
        <vt:lpwstr>_Toc319912810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2016-01-28T09:53:00Z</dcterms:created>
  <dcterms:modified xsi:type="dcterms:W3CDTF">2016-02-03T08:26:00Z</dcterms:modified>
</cp:coreProperties>
</file>